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11"/>
        <w:gridCol w:w="2628"/>
        <w:gridCol w:w="2721"/>
      </w:tblGrid>
      <w:tr w:rsidR="007123B2" w:rsidRPr="00A808F0" w14:paraId="182FC902" w14:textId="77777777" w:rsidTr="00B47DB7">
        <w:trPr>
          <w:trHeight w:val="1710"/>
          <w:tblHeader/>
        </w:trPr>
        <w:tc>
          <w:tcPr>
            <w:tcW w:w="4114" w:type="dxa"/>
            <w:vAlign w:val="center"/>
          </w:tcPr>
          <w:p w14:paraId="4D42DAF6" w14:textId="77777777" w:rsidR="007123B2" w:rsidRPr="00DA6B8A" w:rsidRDefault="007123B2" w:rsidP="00DA6B8A">
            <w:pPr>
              <w:pStyle w:val="Title"/>
              <w:spacing w:after="100" w:afterAutospacing="1"/>
              <w:rPr>
                <w:b/>
                <w:bCs/>
                <w:sz w:val="56"/>
                <w:szCs w:val="56"/>
              </w:rPr>
            </w:pPr>
            <w:bookmarkStart w:id="0" w:name="_GoBack"/>
            <w:bookmarkEnd w:id="0"/>
            <w:r w:rsidRPr="00DA6B8A">
              <w:rPr>
                <w:b/>
                <w:bCs/>
                <w:sz w:val="56"/>
                <w:szCs w:val="56"/>
              </w:rPr>
              <w:t>Colonel Cameron News</w:t>
            </w:r>
          </w:p>
        </w:tc>
        <w:tc>
          <w:tcPr>
            <w:tcW w:w="2726" w:type="dxa"/>
            <w:vAlign w:val="center"/>
          </w:tcPr>
          <w:p w14:paraId="18D6DD25" w14:textId="4E71E312" w:rsidR="007123B2" w:rsidRPr="00DA6B8A" w:rsidRDefault="007123B2" w:rsidP="00E94A69">
            <w:pPr>
              <w:rPr>
                <w:sz w:val="18"/>
                <w:szCs w:val="18"/>
              </w:rPr>
            </w:pPr>
            <w:r w:rsidRPr="00DA6B8A">
              <w:rPr>
                <w:sz w:val="18"/>
                <w:szCs w:val="18"/>
              </w:rPr>
              <w:t xml:space="preserve">Principal ~ </w:t>
            </w:r>
            <w:proofErr w:type="spellStart"/>
            <w:r w:rsidRPr="00DA6B8A">
              <w:rPr>
                <w:sz w:val="18"/>
                <w:szCs w:val="18"/>
              </w:rPr>
              <w:t>Mrs</w:t>
            </w:r>
            <w:proofErr w:type="spellEnd"/>
            <w:r w:rsidRPr="00DA6B8A">
              <w:rPr>
                <w:sz w:val="18"/>
                <w:szCs w:val="18"/>
              </w:rPr>
              <w:t xml:space="preserve"> K. </w:t>
            </w:r>
            <w:r w:rsidR="00DA6B8A" w:rsidRPr="00DA6B8A">
              <w:rPr>
                <w:sz w:val="18"/>
                <w:szCs w:val="18"/>
              </w:rPr>
              <w:t>M</w:t>
            </w:r>
            <w:r w:rsidRPr="00DA6B8A">
              <w:rPr>
                <w:sz w:val="18"/>
                <w:szCs w:val="18"/>
              </w:rPr>
              <w:t>yers</w:t>
            </w:r>
          </w:p>
          <w:p w14:paraId="05EE9CC0" w14:textId="77777777" w:rsidR="007123B2" w:rsidRPr="00DA6B8A" w:rsidRDefault="007123B2" w:rsidP="00DA6B8A">
            <w:pPr>
              <w:rPr>
                <w:sz w:val="18"/>
                <w:szCs w:val="18"/>
              </w:rPr>
            </w:pPr>
            <w:r w:rsidRPr="00DA6B8A">
              <w:rPr>
                <w:sz w:val="18"/>
                <w:szCs w:val="18"/>
              </w:rPr>
              <w:t>Secretary ~ Ms. S. Codling</w:t>
            </w:r>
          </w:p>
          <w:p w14:paraId="2E003017" w14:textId="77777777" w:rsidR="007123B2" w:rsidRPr="00DA6B8A" w:rsidRDefault="007123B2" w:rsidP="00E94A69">
            <w:pPr>
              <w:jc w:val="center"/>
              <w:rPr>
                <w:sz w:val="18"/>
                <w:szCs w:val="18"/>
              </w:rPr>
            </w:pPr>
          </w:p>
          <w:p w14:paraId="5841C0FD" w14:textId="77777777" w:rsidR="007123B2" w:rsidRPr="00DA6B8A" w:rsidRDefault="007123B2" w:rsidP="00E94A69">
            <w:pPr>
              <w:jc w:val="center"/>
              <w:rPr>
                <w:sz w:val="18"/>
                <w:szCs w:val="18"/>
              </w:rPr>
            </w:pPr>
            <w:r w:rsidRPr="00DA6B8A">
              <w:rPr>
                <w:sz w:val="18"/>
                <w:szCs w:val="18"/>
              </w:rPr>
              <w:t>Tel: 519-862-1116</w:t>
            </w:r>
          </w:p>
          <w:p w14:paraId="6D95938E" w14:textId="77777777" w:rsidR="007123B2" w:rsidRPr="00DA6B8A" w:rsidRDefault="007123B2" w:rsidP="00E94A69">
            <w:pPr>
              <w:jc w:val="center"/>
              <w:rPr>
                <w:sz w:val="18"/>
                <w:szCs w:val="18"/>
              </w:rPr>
            </w:pPr>
            <w:r w:rsidRPr="00DA6B8A">
              <w:rPr>
                <w:sz w:val="18"/>
                <w:szCs w:val="18"/>
              </w:rPr>
              <w:t>Fax: 519-862-4655</w:t>
            </w:r>
          </w:p>
          <w:p w14:paraId="1E4AB323" w14:textId="77777777" w:rsidR="007123B2" w:rsidRPr="00DA6B8A" w:rsidRDefault="007123B2" w:rsidP="00E94A69">
            <w:pPr>
              <w:jc w:val="center"/>
              <w:rPr>
                <w:sz w:val="18"/>
                <w:szCs w:val="18"/>
              </w:rPr>
            </w:pPr>
          </w:p>
        </w:tc>
        <w:tc>
          <w:tcPr>
            <w:tcW w:w="2520" w:type="dxa"/>
          </w:tcPr>
          <w:p w14:paraId="32C705A1" w14:textId="77777777" w:rsidR="007123B2" w:rsidRPr="00A808F0" w:rsidRDefault="007123B2" w:rsidP="00E94A69">
            <w:r>
              <w:rPr>
                <w:noProof/>
              </w:rPr>
              <w:drawing>
                <wp:inline distT="0" distB="0" distL="0" distR="0" wp14:anchorId="7C3F0B31" wp14:editId="2F592CA2">
                  <wp:extent cx="1590675" cy="1167691"/>
                  <wp:effectExtent l="0" t="0" r="0" b="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9647" cy="1174277"/>
                          </a:xfrm>
                          <a:prstGeom prst="rect">
                            <a:avLst/>
                          </a:prstGeom>
                          <a:noFill/>
                          <a:ln>
                            <a:noFill/>
                          </a:ln>
                        </pic:spPr>
                      </pic:pic>
                    </a:graphicData>
                  </a:graphic>
                </wp:inline>
              </w:drawing>
            </w:r>
          </w:p>
        </w:tc>
      </w:tr>
    </w:tbl>
    <w:p w14:paraId="0D168DF1" w14:textId="77777777" w:rsidR="00D13CDF" w:rsidRPr="00D13CDF" w:rsidRDefault="00D13CDF" w:rsidP="002C276C">
      <w:pPr>
        <w:widowControl w:val="0"/>
        <w:rPr>
          <w:b/>
          <w:bCs/>
          <w:sz w:val="24"/>
        </w:rPr>
      </w:pPr>
      <w:r w:rsidRPr="00D13CDF">
        <w:rPr>
          <w:b/>
          <w:bCs/>
          <w:sz w:val="24"/>
        </w:rPr>
        <w:t>December 2021</w:t>
      </w:r>
    </w:p>
    <w:p w14:paraId="1CE85677" w14:textId="34C1E262" w:rsidR="002C276C" w:rsidRPr="00D13CDF" w:rsidRDefault="002C276C" w:rsidP="002C276C">
      <w:pPr>
        <w:widowControl w:val="0"/>
        <w:rPr>
          <w:b/>
          <w:bCs/>
          <w:color w:val="833C0B" w:themeColor="accent2" w:themeShade="80"/>
          <w:sz w:val="28"/>
          <w:szCs w:val="28"/>
        </w:rPr>
      </w:pPr>
      <w:r w:rsidRPr="00D13CDF">
        <w:rPr>
          <w:b/>
          <w:bCs/>
          <w:color w:val="833C0B" w:themeColor="accent2" w:themeShade="80"/>
          <w:sz w:val="28"/>
          <w:szCs w:val="28"/>
        </w:rPr>
        <w:t>School Screening</w:t>
      </w:r>
    </w:p>
    <w:p w14:paraId="1849C3A3" w14:textId="231C0E6A" w:rsidR="002C276C" w:rsidRDefault="002C276C" w:rsidP="002C276C">
      <w:r>
        <w:t xml:space="preserve">Please continue to use the online screening tool each day for your child before they come to school. A link to the screener is available on the board website. Please note that if one child is waiting for the results of a COVID test then none of the children in the family are to attend. We want to do our part to ensure the safety of everyone at Colonel Cameron. </w:t>
      </w:r>
    </w:p>
    <w:p w14:paraId="0661CD7B" w14:textId="71149A68" w:rsidR="00D13CDF" w:rsidRDefault="00D13CDF" w:rsidP="002C276C"/>
    <w:p w14:paraId="4BEC107B" w14:textId="77777777" w:rsidR="00D13CDF" w:rsidRPr="00D13CDF" w:rsidRDefault="00D13CDF" w:rsidP="00D13CDF">
      <w:pPr>
        <w:rPr>
          <w:b/>
          <w:bCs/>
          <w:color w:val="833C0B" w:themeColor="accent2" w:themeShade="80"/>
          <w:sz w:val="28"/>
          <w:szCs w:val="28"/>
        </w:rPr>
      </w:pPr>
      <w:r w:rsidRPr="00D13CDF">
        <w:rPr>
          <w:b/>
          <w:bCs/>
          <w:color w:val="833C0B" w:themeColor="accent2" w:themeShade="80"/>
          <w:sz w:val="28"/>
          <w:szCs w:val="28"/>
        </w:rPr>
        <w:t>Nut Allergies/ Food Sharing</w:t>
      </w:r>
    </w:p>
    <w:p w14:paraId="3A4118E6" w14:textId="127A5661" w:rsidR="00D13CDF" w:rsidRDefault="00D13CDF" w:rsidP="00D13CDF">
      <w:pPr>
        <w:rPr>
          <w:b/>
          <w:bCs/>
          <w:i/>
          <w:iCs/>
          <w:szCs w:val="22"/>
        </w:rPr>
      </w:pPr>
      <w:r>
        <w:rPr>
          <w:szCs w:val="22"/>
        </w:rPr>
        <w:t xml:space="preserve">We do have students in school that have nut allergies. Please help us keep our school safe for them by not sending peanut products to school. This includes Nutella and Wow Butter products. This will be especially true if you choose to send in treats for Halloween (Black and Orange Day). Also note that </w:t>
      </w:r>
      <w:r w:rsidRPr="00DD4D2C">
        <w:rPr>
          <w:b/>
          <w:bCs/>
          <w:i/>
          <w:iCs/>
          <w:szCs w:val="22"/>
        </w:rPr>
        <w:t xml:space="preserve">due to COVID protocols, homemade treats may NOT be sent in for sharing. Any homemade treats will be returned home. </w:t>
      </w:r>
    </w:p>
    <w:p w14:paraId="7A50922A" w14:textId="5AC48883" w:rsidR="006A055A" w:rsidRDefault="006A055A" w:rsidP="00D13CDF">
      <w:pPr>
        <w:rPr>
          <w:b/>
          <w:bCs/>
          <w:i/>
          <w:iCs/>
          <w:szCs w:val="22"/>
        </w:rPr>
      </w:pPr>
    </w:p>
    <w:p w14:paraId="40B5E959" w14:textId="190BAE2F" w:rsidR="006A055A" w:rsidRDefault="00BF580E" w:rsidP="00D13CDF">
      <w:pPr>
        <w:rPr>
          <w:b/>
          <w:bCs/>
          <w:color w:val="833C0B" w:themeColor="accent2" w:themeShade="80"/>
          <w:sz w:val="28"/>
          <w:szCs w:val="28"/>
        </w:rPr>
      </w:pPr>
      <w:r w:rsidRPr="006A055A">
        <w:rPr>
          <w:b/>
          <w:bCs/>
          <w:color w:val="833C0B" w:themeColor="accent2" w:themeShade="80"/>
          <w:sz w:val="28"/>
          <w:szCs w:val="28"/>
        </w:rPr>
        <w:t xml:space="preserve">Picture </w:t>
      </w:r>
      <w:r>
        <w:rPr>
          <w:b/>
          <w:bCs/>
          <w:color w:val="833C0B" w:themeColor="accent2" w:themeShade="80"/>
          <w:sz w:val="28"/>
          <w:szCs w:val="28"/>
        </w:rPr>
        <w:t>Re</w:t>
      </w:r>
      <w:r w:rsidR="003430C0">
        <w:rPr>
          <w:b/>
          <w:bCs/>
          <w:color w:val="833C0B" w:themeColor="accent2" w:themeShade="80"/>
          <w:sz w:val="28"/>
          <w:szCs w:val="28"/>
        </w:rPr>
        <w:t xml:space="preserve">-Take </w:t>
      </w:r>
      <w:r w:rsidR="006A055A" w:rsidRPr="006A055A">
        <w:rPr>
          <w:b/>
          <w:bCs/>
          <w:color w:val="833C0B" w:themeColor="accent2" w:themeShade="80"/>
          <w:sz w:val="28"/>
          <w:szCs w:val="28"/>
        </w:rPr>
        <w:t>Day</w:t>
      </w:r>
    </w:p>
    <w:p w14:paraId="74B6F505" w14:textId="2166A9D4" w:rsidR="006A055A" w:rsidRPr="006A055A" w:rsidRDefault="006A055A" w:rsidP="00D13CDF">
      <w:pPr>
        <w:rPr>
          <w:szCs w:val="22"/>
        </w:rPr>
      </w:pPr>
      <w:r>
        <w:rPr>
          <w:szCs w:val="22"/>
        </w:rPr>
        <w:t xml:space="preserve">Due to a staffing issue at Lifetouch, our picture day </w:t>
      </w:r>
      <w:r w:rsidR="003430C0">
        <w:rPr>
          <w:szCs w:val="22"/>
        </w:rPr>
        <w:t xml:space="preserve">that was scheduled for Dec 6 has been moved to Jan 26. If you have already sent in a notice to your child’s teacher that you want their picture </w:t>
      </w:r>
      <w:r w:rsidR="00BF580E">
        <w:rPr>
          <w:szCs w:val="22"/>
        </w:rPr>
        <w:t>taken,</w:t>
      </w:r>
      <w:r w:rsidR="003430C0">
        <w:rPr>
          <w:szCs w:val="22"/>
        </w:rPr>
        <w:t xml:space="preserve"> we will keep it on file.</w:t>
      </w:r>
    </w:p>
    <w:p w14:paraId="654132AE" w14:textId="11423360" w:rsidR="00D13CDF" w:rsidRDefault="00D13CDF" w:rsidP="00D13CDF">
      <w:pPr>
        <w:rPr>
          <w:b/>
          <w:bCs/>
          <w:i/>
          <w:iCs/>
          <w:szCs w:val="22"/>
        </w:rPr>
      </w:pPr>
    </w:p>
    <w:p w14:paraId="382D5CF1" w14:textId="77777777" w:rsidR="00D13CDF" w:rsidRPr="00D13CDF" w:rsidRDefault="00D13CDF" w:rsidP="00D13CDF">
      <w:pPr>
        <w:rPr>
          <w:b/>
          <w:bCs/>
          <w:color w:val="833C0B" w:themeColor="accent2" w:themeShade="80"/>
          <w:sz w:val="28"/>
          <w:szCs w:val="28"/>
        </w:rPr>
      </w:pPr>
      <w:r w:rsidRPr="00D13CDF">
        <w:rPr>
          <w:b/>
          <w:bCs/>
          <w:color w:val="833C0B" w:themeColor="accent2" w:themeShade="80"/>
          <w:sz w:val="28"/>
          <w:szCs w:val="28"/>
        </w:rPr>
        <w:t>School Cash Online</w:t>
      </w:r>
    </w:p>
    <w:p w14:paraId="3F53626B" w14:textId="034CCD75" w:rsidR="00D13CDF" w:rsidRDefault="00D13CDF" w:rsidP="00D13CDF">
      <w:pPr>
        <w:rPr>
          <w:szCs w:val="22"/>
        </w:rPr>
      </w:pPr>
      <w:r w:rsidRPr="004B3933">
        <w:rPr>
          <w:szCs w:val="22"/>
        </w:rPr>
        <w:t xml:space="preserve">If you haven’t already registered for School Cash Online, please </w:t>
      </w:r>
      <w:r>
        <w:rPr>
          <w:szCs w:val="22"/>
        </w:rPr>
        <w:t>try to get this done as soon as you can. Fundraisers, school events and other events that require cash transactions will go through School Cash Online ONLY. If you need help setting it up, please let Ms. Codling know.</w:t>
      </w:r>
      <w:r w:rsidR="00AB04E6">
        <w:rPr>
          <w:szCs w:val="22"/>
        </w:rPr>
        <w:t xml:space="preserve"> </w:t>
      </w:r>
      <w:r w:rsidR="00AB04E6" w:rsidRPr="00AB04E6">
        <w:rPr>
          <w:b/>
          <w:bCs/>
          <w:szCs w:val="22"/>
        </w:rPr>
        <w:t>Milk orders</w:t>
      </w:r>
      <w:r w:rsidR="00755F75">
        <w:rPr>
          <w:b/>
          <w:bCs/>
          <w:szCs w:val="22"/>
        </w:rPr>
        <w:t>, Crock-A-Doodle</w:t>
      </w:r>
      <w:r w:rsidR="00AB04E6" w:rsidRPr="00AB04E6">
        <w:rPr>
          <w:b/>
          <w:bCs/>
          <w:szCs w:val="22"/>
        </w:rPr>
        <w:t xml:space="preserve"> and food orders (Little Caesars’ – Dec 17</w:t>
      </w:r>
      <w:r w:rsidR="00AB04E6" w:rsidRPr="00AB04E6">
        <w:rPr>
          <w:b/>
          <w:bCs/>
          <w:szCs w:val="22"/>
          <w:vertAlign w:val="superscript"/>
        </w:rPr>
        <w:t>th</w:t>
      </w:r>
      <w:r w:rsidR="00AB04E6" w:rsidRPr="00AB04E6">
        <w:rPr>
          <w:b/>
          <w:bCs/>
          <w:szCs w:val="22"/>
        </w:rPr>
        <w:t>) are available online now.</w:t>
      </w:r>
    </w:p>
    <w:p w14:paraId="226D07F4" w14:textId="4BD6E226" w:rsidR="00D13CDF" w:rsidRDefault="00D13CDF" w:rsidP="00D13CDF">
      <w:pPr>
        <w:rPr>
          <w:szCs w:val="22"/>
        </w:rPr>
      </w:pPr>
    </w:p>
    <w:p w14:paraId="0DAEA2BA" w14:textId="46C3C967" w:rsidR="00D13CDF" w:rsidRPr="007B6CBE" w:rsidRDefault="00D13CDF" w:rsidP="00D13CDF">
      <w:pPr>
        <w:rPr>
          <w:b/>
          <w:bCs/>
          <w:color w:val="833C0B" w:themeColor="accent2" w:themeShade="80"/>
          <w:sz w:val="28"/>
          <w:szCs w:val="28"/>
        </w:rPr>
      </w:pPr>
      <w:r w:rsidRPr="007B6CBE">
        <w:rPr>
          <w:b/>
          <w:bCs/>
          <w:color w:val="833C0B" w:themeColor="accent2" w:themeShade="80"/>
          <w:sz w:val="28"/>
          <w:szCs w:val="28"/>
        </w:rPr>
        <w:t>Crock-A-Doodle Event</w:t>
      </w:r>
    </w:p>
    <w:p w14:paraId="6012427E" w14:textId="31A61605" w:rsidR="00D13CDF" w:rsidRDefault="00D13CDF" w:rsidP="00D13CDF">
      <w:pPr>
        <w:rPr>
          <w:szCs w:val="22"/>
        </w:rPr>
      </w:pPr>
      <w:r>
        <w:rPr>
          <w:szCs w:val="22"/>
        </w:rPr>
        <w:t xml:space="preserve">Our school is hosting a Crock-A-Doodle event for all of our students. Students will be able to paint an ornament that they get to choose. Our thought was that students could use this as a gift for someone in their home or to help decorate for the </w:t>
      </w:r>
      <w:r w:rsidR="00614322">
        <w:rPr>
          <w:szCs w:val="22"/>
        </w:rPr>
        <w:t>holidays</w:t>
      </w:r>
      <w:r>
        <w:rPr>
          <w:szCs w:val="22"/>
        </w:rPr>
        <w:t xml:space="preserve">. To help cover the cost of the event we are asking for </w:t>
      </w:r>
      <w:r w:rsidR="007B6CBE">
        <w:rPr>
          <w:szCs w:val="22"/>
        </w:rPr>
        <w:t>$7 to be paid through School Cash Online.</w:t>
      </w:r>
      <w:r w:rsidR="00B47DB7">
        <w:rPr>
          <w:szCs w:val="22"/>
        </w:rPr>
        <w:t xml:space="preserve"> The deadline has been extended to Thursday, December 2</w:t>
      </w:r>
      <w:r w:rsidR="00B47DB7" w:rsidRPr="00B47DB7">
        <w:rPr>
          <w:szCs w:val="22"/>
          <w:vertAlign w:val="superscript"/>
        </w:rPr>
        <w:t>nd</w:t>
      </w:r>
      <w:r w:rsidR="00B47DB7">
        <w:rPr>
          <w:szCs w:val="22"/>
        </w:rPr>
        <w:t xml:space="preserve">. </w:t>
      </w:r>
    </w:p>
    <w:p w14:paraId="1BE738D0" w14:textId="107B5743" w:rsidR="00F30239" w:rsidRDefault="00F30239" w:rsidP="00D13CDF">
      <w:pPr>
        <w:rPr>
          <w:szCs w:val="22"/>
        </w:rPr>
      </w:pPr>
    </w:p>
    <w:p w14:paraId="66CF54B1" w14:textId="65955397" w:rsidR="00F30239" w:rsidRPr="00684E9D" w:rsidRDefault="00F30239" w:rsidP="00D13CDF">
      <w:pPr>
        <w:rPr>
          <w:b/>
          <w:bCs/>
          <w:color w:val="833C0B" w:themeColor="accent2" w:themeShade="80"/>
          <w:sz w:val="28"/>
          <w:szCs w:val="28"/>
        </w:rPr>
      </w:pPr>
      <w:r w:rsidRPr="00684E9D">
        <w:rPr>
          <w:b/>
          <w:bCs/>
          <w:color w:val="833C0B" w:themeColor="accent2" w:themeShade="80"/>
          <w:sz w:val="28"/>
          <w:szCs w:val="28"/>
        </w:rPr>
        <w:t>Operation Christmas Tree</w:t>
      </w:r>
    </w:p>
    <w:p w14:paraId="2CB4BB79" w14:textId="611045B8" w:rsidR="00F30239" w:rsidRDefault="000B6F8C" w:rsidP="00D13CDF">
      <w:pPr>
        <w:rPr>
          <w:szCs w:val="22"/>
        </w:rPr>
      </w:pPr>
      <w:r>
        <w:rPr>
          <w:szCs w:val="22"/>
        </w:rPr>
        <w:t xml:space="preserve">Student Council is organizing </w:t>
      </w:r>
      <w:r w:rsidR="00F30239">
        <w:rPr>
          <w:szCs w:val="22"/>
        </w:rPr>
        <w:t xml:space="preserve">Operation Christmas Tree </w:t>
      </w:r>
      <w:r>
        <w:rPr>
          <w:szCs w:val="22"/>
        </w:rPr>
        <w:t>this year.</w:t>
      </w:r>
      <w:r w:rsidR="00F30239">
        <w:rPr>
          <w:szCs w:val="22"/>
        </w:rPr>
        <w:t xml:space="preserve"> </w:t>
      </w:r>
      <w:r w:rsidR="0000324D">
        <w:rPr>
          <w:szCs w:val="22"/>
        </w:rPr>
        <w:t xml:space="preserve">From Nov 22- Dec 8, families are invited to send in items </w:t>
      </w:r>
      <w:r w:rsidR="00D46A5D">
        <w:rPr>
          <w:szCs w:val="22"/>
        </w:rPr>
        <w:t xml:space="preserve">of food, school supplies, toys, clothes, or for the first time this year, you can go online and make a cash donation which will be put towards gift cards for families. </w:t>
      </w:r>
      <w:r>
        <w:rPr>
          <w:szCs w:val="22"/>
        </w:rPr>
        <w:t xml:space="preserve">Classes that bring in 50 </w:t>
      </w:r>
      <w:r w:rsidR="00684E9D">
        <w:rPr>
          <w:szCs w:val="22"/>
        </w:rPr>
        <w:t xml:space="preserve">items/donations will get a treat for their class. The class that donates the most will get a special treat. </w:t>
      </w:r>
    </w:p>
    <w:p w14:paraId="484F94B0" w14:textId="7A8DF46B" w:rsidR="003A5D4F" w:rsidRDefault="003A5D4F" w:rsidP="00D13CDF">
      <w:pPr>
        <w:rPr>
          <w:szCs w:val="22"/>
        </w:rPr>
      </w:pPr>
    </w:p>
    <w:p w14:paraId="32E694DF" w14:textId="52EA0D58" w:rsidR="00BF580E" w:rsidRDefault="00BF580E" w:rsidP="00D13CDF">
      <w:pPr>
        <w:rPr>
          <w:szCs w:val="22"/>
        </w:rPr>
      </w:pPr>
    </w:p>
    <w:p w14:paraId="780EDD1B" w14:textId="77777777" w:rsidR="00BF580E" w:rsidRDefault="00BF580E" w:rsidP="00D13CDF">
      <w:pPr>
        <w:rPr>
          <w:szCs w:val="22"/>
        </w:rPr>
      </w:pPr>
    </w:p>
    <w:p w14:paraId="3B0A6AB6" w14:textId="627D91E8" w:rsidR="003A5D4F" w:rsidRPr="009903C6" w:rsidRDefault="003A5D4F" w:rsidP="00D13CDF">
      <w:pPr>
        <w:rPr>
          <w:b/>
          <w:bCs/>
          <w:color w:val="833C0B" w:themeColor="accent2" w:themeShade="80"/>
          <w:sz w:val="28"/>
          <w:szCs w:val="28"/>
        </w:rPr>
      </w:pPr>
      <w:r w:rsidRPr="009903C6">
        <w:rPr>
          <w:b/>
          <w:bCs/>
          <w:color w:val="833C0B" w:themeColor="accent2" w:themeShade="80"/>
          <w:sz w:val="28"/>
          <w:szCs w:val="28"/>
        </w:rPr>
        <w:lastRenderedPageBreak/>
        <w:t>Food Days</w:t>
      </w:r>
    </w:p>
    <w:p w14:paraId="2B5B0A5E" w14:textId="441CA44D" w:rsidR="003A5D4F" w:rsidRDefault="003A5D4F" w:rsidP="00D13CDF">
      <w:pPr>
        <w:rPr>
          <w:szCs w:val="22"/>
        </w:rPr>
      </w:pPr>
      <w:r>
        <w:rPr>
          <w:szCs w:val="22"/>
        </w:rPr>
        <w:t xml:space="preserve">Our second </w:t>
      </w:r>
      <w:r w:rsidR="009903C6">
        <w:rPr>
          <w:szCs w:val="22"/>
        </w:rPr>
        <w:t>Food Day</w:t>
      </w:r>
      <w:r>
        <w:rPr>
          <w:szCs w:val="22"/>
        </w:rPr>
        <w:t xml:space="preserve"> will be Little Caesar’s Pizza</w:t>
      </w:r>
      <w:r w:rsidR="00826D44">
        <w:rPr>
          <w:szCs w:val="22"/>
        </w:rPr>
        <w:t xml:space="preserve"> on Dec 17</w:t>
      </w:r>
      <w:r>
        <w:rPr>
          <w:szCs w:val="22"/>
        </w:rPr>
        <w:t xml:space="preserve">. </w:t>
      </w:r>
      <w:r w:rsidR="007577BA">
        <w:rPr>
          <w:szCs w:val="22"/>
        </w:rPr>
        <w:t>For $2.00 they will get a slice of pizza individually packaged</w:t>
      </w:r>
      <w:r w:rsidR="00826D44">
        <w:rPr>
          <w:szCs w:val="22"/>
        </w:rPr>
        <w:t>. The slice is the from a medium pizza cut into 4 slices. This is only available through School Cash Online.</w:t>
      </w:r>
      <w:r w:rsidR="00487653">
        <w:rPr>
          <w:szCs w:val="22"/>
        </w:rPr>
        <w:t xml:space="preserve"> If you order and your student is away, please let us know what you would like us to </w:t>
      </w:r>
      <w:r w:rsidR="00C73AA8">
        <w:rPr>
          <w:szCs w:val="22"/>
        </w:rPr>
        <w:t>do with the food</w:t>
      </w:r>
      <w:r w:rsidR="009903C6">
        <w:rPr>
          <w:szCs w:val="22"/>
        </w:rPr>
        <w:t xml:space="preserve"> as we can’t keep it at school. </w:t>
      </w:r>
    </w:p>
    <w:p w14:paraId="48506935" w14:textId="32DF4253" w:rsidR="00866C2F" w:rsidRDefault="00866C2F" w:rsidP="00D13CDF">
      <w:pPr>
        <w:rPr>
          <w:szCs w:val="22"/>
        </w:rPr>
      </w:pPr>
    </w:p>
    <w:p w14:paraId="3A004438" w14:textId="77777777" w:rsidR="00745BE5" w:rsidRDefault="00745BE5" w:rsidP="00D13CDF">
      <w:pPr>
        <w:rPr>
          <w:szCs w:val="22"/>
        </w:rPr>
      </w:pPr>
    </w:p>
    <w:p w14:paraId="34C7E962" w14:textId="5057E4F7" w:rsidR="007B6CBE" w:rsidRPr="007B6CBE" w:rsidRDefault="007B6CBE" w:rsidP="00D13CDF">
      <w:pPr>
        <w:rPr>
          <w:b/>
          <w:bCs/>
          <w:color w:val="833C0B" w:themeColor="accent2" w:themeShade="80"/>
          <w:sz w:val="28"/>
          <w:szCs w:val="28"/>
        </w:rPr>
      </w:pPr>
      <w:r w:rsidRPr="007B6CBE">
        <w:rPr>
          <w:b/>
          <w:bCs/>
          <w:color w:val="833C0B" w:themeColor="accent2" w:themeShade="80"/>
          <w:sz w:val="28"/>
          <w:szCs w:val="28"/>
        </w:rPr>
        <w:t>Generous Families</w:t>
      </w:r>
    </w:p>
    <w:p w14:paraId="56F7B46A" w14:textId="77652B87" w:rsidR="007B6CBE" w:rsidRPr="004B3933" w:rsidRDefault="007B6CBE" w:rsidP="00D13CDF">
      <w:pPr>
        <w:rPr>
          <w:szCs w:val="22"/>
        </w:rPr>
      </w:pPr>
      <w:r>
        <w:rPr>
          <w:szCs w:val="22"/>
        </w:rPr>
        <w:t>We have had several families that have demonstrated the kindness of the season this year. Along with donations made to the school wish list- which seems to keep on giving, we have had families purchase extra meals on food days and bring in donations for the Crock-A-Doodle event for us to give to kids that might not have those opportunities. We truly appreciate the kindness and caring of our families!</w:t>
      </w:r>
    </w:p>
    <w:p w14:paraId="33B9AE83" w14:textId="77777777" w:rsidR="00D13CDF" w:rsidRPr="00DD4D2C" w:rsidRDefault="00D13CDF" w:rsidP="00D13CDF">
      <w:pPr>
        <w:rPr>
          <w:b/>
          <w:bCs/>
          <w:i/>
          <w:iCs/>
          <w:szCs w:val="22"/>
        </w:rPr>
      </w:pPr>
    </w:p>
    <w:p w14:paraId="3E7486DC" w14:textId="305DF12A" w:rsidR="00D13CDF" w:rsidRPr="00CA5920" w:rsidRDefault="00AB04E6" w:rsidP="002C276C">
      <w:pPr>
        <w:rPr>
          <w:b/>
          <w:bCs/>
          <w:color w:val="833C0B" w:themeColor="accent2" w:themeShade="80"/>
          <w:sz w:val="28"/>
          <w:szCs w:val="28"/>
        </w:rPr>
      </w:pPr>
      <w:r w:rsidRPr="00CA5920">
        <w:rPr>
          <w:b/>
          <w:bCs/>
          <w:color w:val="833C0B" w:themeColor="accent2" w:themeShade="80"/>
          <w:sz w:val="28"/>
          <w:szCs w:val="28"/>
        </w:rPr>
        <w:t>Parent Council</w:t>
      </w:r>
    </w:p>
    <w:p w14:paraId="0B8A8C9A" w14:textId="4D8EFE62" w:rsidR="00AB04E6" w:rsidRDefault="00AB04E6" w:rsidP="002C276C">
      <w:r>
        <w:t xml:space="preserve">Our next Parent Council meeting will be </w:t>
      </w:r>
      <w:r w:rsidR="0095536A">
        <w:t>February 1, 2022</w:t>
      </w:r>
      <w:r>
        <w:t xml:space="preserve">. Please let the office know if you would like to be invited to the Google Meet. </w:t>
      </w:r>
    </w:p>
    <w:p w14:paraId="05FFDAF3" w14:textId="6A456903" w:rsidR="00AB04E6" w:rsidRDefault="00AB04E6" w:rsidP="002C276C">
      <w:r>
        <w:t xml:space="preserve">Parent Council hosted a </w:t>
      </w:r>
      <w:r w:rsidR="002B15E6">
        <w:t>well-received</w:t>
      </w:r>
      <w:r>
        <w:t xml:space="preserve"> Big Box Card fundraiser. As part of the event, free boxes of cards went to the two families that sold the most cards. Congratulations to the Schinkel and Loutit families! There were also draws for anyone that sold 3 boxes or more</w:t>
      </w:r>
      <w:r w:rsidR="002B15E6">
        <w:t xml:space="preserve">. The winners of $25 Gift Cards for Toys </w:t>
      </w:r>
      <w:r w:rsidR="00CA5920">
        <w:t>R</w:t>
      </w:r>
      <w:r w:rsidR="002B15E6">
        <w:t xml:space="preserve"> Us were: Gibbs, Brown-</w:t>
      </w:r>
      <w:proofErr w:type="spellStart"/>
      <w:r w:rsidR="002B15E6">
        <w:t>Ewart</w:t>
      </w:r>
      <w:proofErr w:type="spellEnd"/>
      <w:r w:rsidR="002B15E6">
        <w:t xml:space="preserve">, </w:t>
      </w:r>
      <w:proofErr w:type="spellStart"/>
      <w:r w:rsidR="002B15E6">
        <w:t>Sybrandy</w:t>
      </w:r>
      <w:proofErr w:type="spellEnd"/>
      <w:r w:rsidR="002B15E6">
        <w:t xml:space="preserve">, and </w:t>
      </w:r>
      <w:proofErr w:type="spellStart"/>
      <w:r w:rsidR="002B15E6">
        <w:t>Gignac</w:t>
      </w:r>
      <w:proofErr w:type="spellEnd"/>
      <w:r w:rsidR="002B15E6">
        <w:t xml:space="preserve"> families. </w:t>
      </w:r>
    </w:p>
    <w:p w14:paraId="227A3287" w14:textId="6BDEBD2D" w:rsidR="002C276C" w:rsidRDefault="002C276C" w:rsidP="002C276C">
      <w:pPr>
        <w:pStyle w:val="Heading1"/>
      </w:pPr>
      <w:r>
        <w:t>Important Up-coming Dates:</w:t>
      </w:r>
    </w:p>
    <w:p w14:paraId="75A88B89" w14:textId="5DFDF30A" w:rsidR="00CA5920" w:rsidRPr="00CA5920" w:rsidRDefault="00CA5920" w:rsidP="002C276C">
      <w:pPr>
        <w:widowControl w:val="0"/>
        <w:rPr>
          <w:b/>
          <w:bCs/>
        </w:rPr>
      </w:pPr>
      <w:r w:rsidRPr="00CA5920">
        <w:rPr>
          <w:b/>
          <w:bCs/>
        </w:rPr>
        <w:t xml:space="preserve">Dec 3 – </w:t>
      </w:r>
      <w:proofErr w:type="spellStart"/>
      <w:r w:rsidRPr="00CA5920">
        <w:rPr>
          <w:b/>
          <w:bCs/>
        </w:rPr>
        <w:t>Colour</w:t>
      </w:r>
      <w:proofErr w:type="spellEnd"/>
      <w:r w:rsidRPr="00CA5920">
        <w:rPr>
          <w:b/>
          <w:bCs/>
        </w:rPr>
        <w:t xml:space="preserve"> House Day</w:t>
      </w:r>
    </w:p>
    <w:p w14:paraId="3534C385" w14:textId="57F8A1AE" w:rsidR="00CA5920" w:rsidRDefault="00CA5920" w:rsidP="002C276C">
      <w:pPr>
        <w:widowControl w:val="0"/>
        <w:rPr>
          <w:b/>
          <w:bCs/>
        </w:rPr>
      </w:pPr>
      <w:r w:rsidRPr="00CA5920">
        <w:rPr>
          <w:b/>
          <w:bCs/>
        </w:rPr>
        <w:t>Dec 9 – Christmas Lunch</w:t>
      </w:r>
    </w:p>
    <w:p w14:paraId="67F08F4C" w14:textId="3F72200B" w:rsidR="00435CD3" w:rsidRDefault="00435CD3" w:rsidP="002C276C">
      <w:pPr>
        <w:widowControl w:val="0"/>
        <w:rPr>
          <w:b/>
          <w:bCs/>
        </w:rPr>
      </w:pPr>
      <w:r>
        <w:rPr>
          <w:b/>
          <w:bCs/>
        </w:rPr>
        <w:t>Dec 13 – Red and Green Day</w:t>
      </w:r>
    </w:p>
    <w:p w14:paraId="18440BAF" w14:textId="524BD264" w:rsidR="00435CD3" w:rsidRDefault="00435CD3" w:rsidP="002C276C">
      <w:pPr>
        <w:widowControl w:val="0"/>
        <w:rPr>
          <w:b/>
          <w:bCs/>
        </w:rPr>
      </w:pPr>
      <w:r>
        <w:rPr>
          <w:b/>
          <w:bCs/>
        </w:rPr>
        <w:t>D</w:t>
      </w:r>
      <w:r w:rsidR="00454AEF">
        <w:rPr>
          <w:b/>
          <w:bCs/>
        </w:rPr>
        <w:t>ec</w:t>
      </w:r>
      <w:r>
        <w:rPr>
          <w:b/>
          <w:bCs/>
        </w:rPr>
        <w:t xml:space="preserve"> 14 </w:t>
      </w:r>
      <w:r w:rsidR="00454AEF">
        <w:rPr>
          <w:b/>
          <w:bCs/>
        </w:rPr>
        <w:t>– Shine Like a Star Day</w:t>
      </w:r>
    </w:p>
    <w:p w14:paraId="1F52EDE7" w14:textId="5BAB6C1D" w:rsidR="00454AEF" w:rsidRDefault="00454AEF" w:rsidP="002C276C">
      <w:pPr>
        <w:widowControl w:val="0"/>
        <w:rPr>
          <w:b/>
          <w:bCs/>
        </w:rPr>
      </w:pPr>
      <w:r>
        <w:rPr>
          <w:b/>
          <w:bCs/>
        </w:rPr>
        <w:t>Dec 15 – Holiday Headwear Day</w:t>
      </w:r>
    </w:p>
    <w:p w14:paraId="5A5F8454" w14:textId="69779338" w:rsidR="00454AEF" w:rsidRDefault="00454AEF" w:rsidP="002C276C">
      <w:pPr>
        <w:widowControl w:val="0"/>
        <w:rPr>
          <w:b/>
          <w:bCs/>
        </w:rPr>
      </w:pPr>
      <w:r>
        <w:rPr>
          <w:b/>
          <w:bCs/>
        </w:rPr>
        <w:t xml:space="preserve">Dec 16 </w:t>
      </w:r>
      <w:r w:rsidR="00A80896">
        <w:rPr>
          <w:b/>
          <w:bCs/>
        </w:rPr>
        <w:t>–</w:t>
      </w:r>
      <w:r>
        <w:rPr>
          <w:b/>
          <w:bCs/>
        </w:rPr>
        <w:t xml:space="preserve"> </w:t>
      </w:r>
      <w:r w:rsidR="00A80896">
        <w:rPr>
          <w:b/>
          <w:bCs/>
        </w:rPr>
        <w:t>Holiday Sweater, shirt and socks day</w:t>
      </w:r>
    </w:p>
    <w:p w14:paraId="2B57C8B3" w14:textId="5DCFA917" w:rsidR="00A80896" w:rsidRPr="00CA5920" w:rsidRDefault="00A80896" w:rsidP="002C276C">
      <w:pPr>
        <w:widowControl w:val="0"/>
        <w:rPr>
          <w:b/>
          <w:bCs/>
        </w:rPr>
      </w:pPr>
      <w:r>
        <w:rPr>
          <w:b/>
          <w:bCs/>
        </w:rPr>
        <w:t>Dec 17 – Holiday PJ Day</w:t>
      </w:r>
    </w:p>
    <w:p w14:paraId="4B371BCD" w14:textId="22270B59" w:rsidR="00AB04E6" w:rsidRPr="00CA5920" w:rsidRDefault="0065291C" w:rsidP="002C276C">
      <w:pPr>
        <w:widowControl w:val="0"/>
        <w:rPr>
          <w:b/>
          <w:bCs/>
        </w:rPr>
      </w:pPr>
      <w:r>
        <w:rPr>
          <w:noProof/>
        </w:rPr>
        <w:drawing>
          <wp:anchor distT="0" distB="0" distL="114300" distR="114300" simplePos="0" relativeHeight="251658240" behindDoc="0" locked="0" layoutInCell="1" allowOverlap="1" wp14:anchorId="55A7A85B" wp14:editId="2B259977">
            <wp:simplePos x="0" y="0"/>
            <wp:positionH relativeFrom="margin">
              <wp:posOffset>2759075</wp:posOffset>
            </wp:positionH>
            <wp:positionV relativeFrom="paragraph">
              <wp:posOffset>7620</wp:posOffset>
            </wp:positionV>
            <wp:extent cx="3180080" cy="1906270"/>
            <wp:effectExtent l="0" t="0" r="1270" b="0"/>
            <wp:wrapSquare wrapText="bothSides"/>
            <wp:docPr id="1" name="Picture 1" descr="8 Reasons to List During the Christmas Season | Dave Kiel Real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Reasons to List During the Christmas Season | Dave Kiel Real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80"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4E6" w:rsidRPr="00CA5920">
        <w:rPr>
          <w:b/>
          <w:bCs/>
        </w:rPr>
        <w:t>Dec 17 – Little Caesar’s Lunch</w:t>
      </w:r>
    </w:p>
    <w:p w14:paraId="770A74C0" w14:textId="3BB6EE64" w:rsidR="002C276C" w:rsidRPr="00CA5920" w:rsidRDefault="002C276C" w:rsidP="002C276C">
      <w:pPr>
        <w:widowControl w:val="0"/>
        <w:rPr>
          <w:b/>
          <w:bCs/>
        </w:rPr>
      </w:pPr>
      <w:r w:rsidRPr="00CA5920">
        <w:rPr>
          <w:b/>
          <w:bCs/>
        </w:rPr>
        <w:t>Dec. 20-Jan 3 – Christmas Holidays</w:t>
      </w:r>
    </w:p>
    <w:p w14:paraId="672DED40" w14:textId="1494AA4C" w:rsidR="002C276C" w:rsidRDefault="002C276C" w:rsidP="002C276C">
      <w:pPr>
        <w:widowControl w:val="0"/>
      </w:pPr>
      <w:r>
        <w:t>Jan 31 – PA Day</w:t>
      </w:r>
      <w:r w:rsidR="0016037C">
        <w:t xml:space="preserve"> (**MONDAY**)</w:t>
      </w:r>
    </w:p>
    <w:p w14:paraId="67F3989F" w14:textId="77777777" w:rsidR="002C276C" w:rsidRDefault="002C276C" w:rsidP="002C276C">
      <w:pPr>
        <w:widowControl w:val="0"/>
      </w:pPr>
      <w:r>
        <w:t>Feb 21 – Family Day (No School)</w:t>
      </w:r>
    </w:p>
    <w:p w14:paraId="07330CF1" w14:textId="77777777" w:rsidR="002C276C" w:rsidRDefault="002C276C" w:rsidP="002C276C">
      <w:pPr>
        <w:widowControl w:val="0"/>
      </w:pPr>
      <w:r>
        <w:t>March 14-18 March Break</w:t>
      </w:r>
    </w:p>
    <w:p w14:paraId="4C8432B8" w14:textId="18712BE7" w:rsidR="002C276C" w:rsidRDefault="002C276C" w:rsidP="002C276C">
      <w:pPr>
        <w:widowControl w:val="0"/>
      </w:pPr>
      <w:r>
        <w:t>April 15- Good Friday (No School)</w:t>
      </w:r>
    </w:p>
    <w:p w14:paraId="069AAD64" w14:textId="77777777" w:rsidR="002C276C" w:rsidRDefault="002C276C" w:rsidP="002C276C">
      <w:pPr>
        <w:widowControl w:val="0"/>
      </w:pPr>
      <w:r>
        <w:t>April 18 – Easter Monday (No School)</w:t>
      </w:r>
    </w:p>
    <w:p w14:paraId="76FA820F" w14:textId="77777777" w:rsidR="002C276C" w:rsidRDefault="002C276C" w:rsidP="002C276C">
      <w:pPr>
        <w:widowControl w:val="0"/>
      </w:pPr>
      <w:r>
        <w:t>May 23 – Victoria Day (No School)</w:t>
      </w:r>
    </w:p>
    <w:p w14:paraId="035C6427" w14:textId="77777777" w:rsidR="002C276C" w:rsidRDefault="002C276C" w:rsidP="002C276C">
      <w:pPr>
        <w:widowControl w:val="0"/>
      </w:pPr>
      <w:r>
        <w:t>June 10 – PA Day</w:t>
      </w:r>
    </w:p>
    <w:p w14:paraId="0A7AD276" w14:textId="16350BC0" w:rsidR="002C276C" w:rsidRDefault="002C276C" w:rsidP="002C276C">
      <w:pPr>
        <w:widowControl w:val="0"/>
      </w:pPr>
      <w:r>
        <w:t>June 21 – Native Solidarity Day</w:t>
      </w:r>
    </w:p>
    <w:p w14:paraId="24E8A560" w14:textId="77777777" w:rsidR="002C276C" w:rsidRDefault="002C276C" w:rsidP="002C276C">
      <w:pPr>
        <w:widowControl w:val="0"/>
      </w:pPr>
      <w:r>
        <w:t>June 28 – Last day of School</w:t>
      </w:r>
    </w:p>
    <w:p w14:paraId="0C1D29AC" w14:textId="77777777" w:rsidR="002C276C" w:rsidRDefault="002C276C" w:rsidP="002C276C">
      <w:pPr>
        <w:widowControl w:val="0"/>
      </w:pPr>
      <w:r>
        <w:t>June 29 – PA Day</w:t>
      </w:r>
    </w:p>
    <w:p w14:paraId="790C8FD8" w14:textId="26D69E0E" w:rsidR="00483E05" w:rsidRDefault="00483E05"/>
    <w:p w14:paraId="09446ADE" w14:textId="796C91A4" w:rsidR="00EB2EE9" w:rsidRDefault="00F54CE9">
      <w:r>
        <w:t>*H</w:t>
      </w:r>
      <w:r w:rsidR="00822B85">
        <w:t xml:space="preserve">ave your student draw and </w:t>
      </w:r>
      <w:proofErr w:type="spellStart"/>
      <w:r w:rsidR="00822B85">
        <w:t>colour</w:t>
      </w:r>
      <w:proofErr w:type="spellEnd"/>
      <w:r w:rsidR="00822B85">
        <w:t xml:space="preserve"> a picture of a </w:t>
      </w:r>
      <w:proofErr w:type="spellStart"/>
      <w:r w:rsidR="00822B85">
        <w:t>favouri</w:t>
      </w:r>
      <w:r w:rsidR="00FC322C">
        <w:t>te</w:t>
      </w:r>
      <w:proofErr w:type="spellEnd"/>
      <w:r w:rsidR="00FC322C">
        <w:t xml:space="preserve"> holiday tradition for your family. Have them deliver it to the office for a chance to win a prize. </w:t>
      </w:r>
      <w:r>
        <w:t>**</w:t>
      </w:r>
    </w:p>
    <w:sectPr w:rsidR="00EB2E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9939A" w14:textId="77777777" w:rsidR="009A3105" w:rsidRDefault="009A3105" w:rsidP="00D45EBE">
      <w:r>
        <w:separator/>
      </w:r>
    </w:p>
  </w:endnote>
  <w:endnote w:type="continuationSeparator" w:id="0">
    <w:p w14:paraId="641527F6" w14:textId="77777777" w:rsidR="009A3105" w:rsidRDefault="009A3105" w:rsidP="00D4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82EC" w14:textId="77777777" w:rsidR="009A3105" w:rsidRDefault="009A3105" w:rsidP="00D45EBE">
      <w:r>
        <w:separator/>
      </w:r>
    </w:p>
  </w:footnote>
  <w:footnote w:type="continuationSeparator" w:id="0">
    <w:p w14:paraId="6ECCF6AF" w14:textId="77777777" w:rsidR="009A3105" w:rsidRDefault="009A3105" w:rsidP="00D45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7222" w14:textId="4FF6F2B7" w:rsidR="00D45EBE" w:rsidRDefault="00D45EBE">
    <w:pPr>
      <w:pStyle w:val="Header"/>
    </w:pPr>
  </w:p>
  <w:p w14:paraId="142F8757" w14:textId="77777777" w:rsidR="00D45EBE" w:rsidRDefault="00D45EBE" w:rsidP="00712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6C"/>
    <w:rsid w:val="0000324D"/>
    <w:rsid w:val="00023898"/>
    <w:rsid w:val="000B6F8C"/>
    <w:rsid w:val="00113931"/>
    <w:rsid w:val="001527BE"/>
    <w:rsid w:val="0016037C"/>
    <w:rsid w:val="00227223"/>
    <w:rsid w:val="002B15E6"/>
    <w:rsid w:val="002C276C"/>
    <w:rsid w:val="003430C0"/>
    <w:rsid w:val="003A5D4F"/>
    <w:rsid w:val="00435CD3"/>
    <w:rsid w:val="00454AEF"/>
    <w:rsid w:val="00483E05"/>
    <w:rsid w:val="00487653"/>
    <w:rsid w:val="00596A15"/>
    <w:rsid w:val="005B7DCC"/>
    <w:rsid w:val="00614322"/>
    <w:rsid w:val="0065291C"/>
    <w:rsid w:val="00684E9D"/>
    <w:rsid w:val="006A055A"/>
    <w:rsid w:val="007123B2"/>
    <w:rsid w:val="00745BE5"/>
    <w:rsid w:val="00755F75"/>
    <w:rsid w:val="007577BA"/>
    <w:rsid w:val="00774512"/>
    <w:rsid w:val="007B6CBE"/>
    <w:rsid w:val="00822B85"/>
    <w:rsid w:val="00826D44"/>
    <w:rsid w:val="00866C2F"/>
    <w:rsid w:val="00905877"/>
    <w:rsid w:val="009066EA"/>
    <w:rsid w:val="0092358E"/>
    <w:rsid w:val="0095536A"/>
    <w:rsid w:val="009903C6"/>
    <w:rsid w:val="009A3105"/>
    <w:rsid w:val="00A80896"/>
    <w:rsid w:val="00AB04E6"/>
    <w:rsid w:val="00AF3934"/>
    <w:rsid w:val="00B47DB7"/>
    <w:rsid w:val="00B65BFE"/>
    <w:rsid w:val="00BF580E"/>
    <w:rsid w:val="00C73AA8"/>
    <w:rsid w:val="00CA5920"/>
    <w:rsid w:val="00D13CDF"/>
    <w:rsid w:val="00D25BF8"/>
    <w:rsid w:val="00D45EBE"/>
    <w:rsid w:val="00D46A5D"/>
    <w:rsid w:val="00DA6B8A"/>
    <w:rsid w:val="00EB2DC4"/>
    <w:rsid w:val="00F11131"/>
    <w:rsid w:val="00F30239"/>
    <w:rsid w:val="00F54CE9"/>
    <w:rsid w:val="00FC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D14B"/>
  <w15:chartTrackingRefBased/>
  <w15:docId w15:val="{F06B5D64-B524-46C8-9618-9BD6AEB2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6C"/>
    <w:pPr>
      <w:spacing w:after="0" w:line="240" w:lineRule="auto"/>
    </w:pPr>
    <w:rPr>
      <w:rFonts w:ascii="Arial (W1)" w:eastAsia="Times New Roman" w:hAnsi="Arial (W1)" w:cs="Arial"/>
      <w:szCs w:val="24"/>
    </w:rPr>
  </w:style>
  <w:style w:type="paragraph" w:styleId="Heading1">
    <w:name w:val="heading 1"/>
    <w:basedOn w:val="Normal"/>
    <w:next w:val="Normal"/>
    <w:link w:val="Heading1Char"/>
    <w:qFormat/>
    <w:rsid w:val="002C276C"/>
    <w:pPr>
      <w:keepNext/>
      <w:spacing w:before="120" w:after="120"/>
      <w:outlineLvl w:val="0"/>
    </w:pPr>
    <w:rPr>
      <w:rFonts w:ascii="Arial" w:hAnsi="Arial"/>
      <w:b/>
      <w:bCs/>
      <w:color w:val="99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7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276C"/>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2C276C"/>
    <w:rPr>
      <w:rFonts w:asciiTheme="majorHAnsi" w:eastAsiaTheme="majorEastAsia" w:hAnsiTheme="majorHAnsi" w:cstheme="majorBidi"/>
      <w:i/>
      <w:color w:val="993300"/>
      <w:spacing w:val="5"/>
      <w:kern w:val="28"/>
      <w:sz w:val="76"/>
      <w:szCs w:val="52"/>
    </w:rPr>
  </w:style>
  <w:style w:type="character" w:customStyle="1" w:styleId="Heading1Char">
    <w:name w:val="Heading 1 Char"/>
    <w:basedOn w:val="DefaultParagraphFont"/>
    <w:link w:val="Heading1"/>
    <w:rsid w:val="002C276C"/>
    <w:rPr>
      <w:rFonts w:ascii="Arial" w:eastAsia="Times New Roman" w:hAnsi="Arial" w:cs="Arial"/>
      <w:b/>
      <w:bCs/>
      <w:color w:val="993300"/>
      <w:sz w:val="28"/>
      <w:szCs w:val="24"/>
    </w:rPr>
  </w:style>
  <w:style w:type="paragraph" w:styleId="Header">
    <w:name w:val="header"/>
    <w:basedOn w:val="Normal"/>
    <w:link w:val="HeaderChar"/>
    <w:uiPriority w:val="99"/>
    <w:unhideWhenUsed/>
    <w:rsid w:val="00D45EBE"/>
    <w:pPr>
      <w:tabs>
        <w:tab w:val="center" w:pos="4680"/>
        <w:tab w:val="right" w:pos="9360"/>
      </w:tabs>
    </w:pPr>
  </w:style>
  <w:style w:type="character" w:customStyle="1" w:styleId="HeaderChar">
    <w:name w:val="Header Char"/>
    <w:basedOn w:val="DefaultParagraphFont"/>
    <w:link w:val="Header"/>
    <w:uiPriority w:val="99"/>
    <w:rsid w:val="00D45EBE"/>
    <w:rPr>
      <w:rFonts w:ascii="Arial (W1)" w:eastAsia="Times New Roman" w:hAnsi="Arial (W1)" w:cs="Arial"/>
      <w:szCs w:val="24"/>
    </w:rPr>
  </w:style>
  <w:style w:type="paragraph" w:styleId="Footer">
    <w:name w:val="footer"/>
    <w:basedOn w:val="Normal"/>
    <w:link w:val="FooterChar"/>
    <w:uiPriority w:val="99"/>
    <w:unhideWhenUsed/>
    <w:rsid w:val="00D45EBE"/>
    <w:pPr>
      <w:tabs>
        <w:tab w:val="center" w:pos="4680"/>
        <w:tab w:val="right" w:pos="9360"/>
      </w:tabs>
    </w:pPr>
  </w:style>
  <w:style w:type="character" w:customStyle="1" w:styleId="FooterChar">
    <w:name w:val="Footer Char"/>
    <w:basedOn w:val="DefaultParagraphFont"/>
    <w:link w:val="Footer"/>
    <w:uiPriority w:val="99"/>
    <w:rsid w:val="00D45EBE"/>
    <w:rPr>
      <w:rFonts w:ascii="Arial (W1)" w:eastAsia="Times New Roman" w:hAnsi="Arial (W1)"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D104F8-7398-4466-BA15-67F284B7D36A}"/>
</file>

<file path=customXml/itemProps2.xml><?xml version="1.0" encoding="utf-8"?>
<ds:datastoreItem xmlns:ds="http://schemas.openxmlformats.org/officeDocument/2006/customXml" ds:itemID="{23804D2A-AC3A-45DD-9810-0C56EBC7F0E6}"/>
</file>

<file path=customXml/itemProps3.xml><?xml version="1.0" encoding="utf-8"?>
<ds:datastoreItem xmlns:ds="http://schemas.openxmlformats.org/officeDocument/2006/customXml" ds:itemID="{5392FCEE-D490-459C-BC20-2DF1EFE9A3BB}"/>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2021-11-29T16:37:00Z</dcterms:created>
  <dcterms:modified xsi:type="dcterms:W3CDTF">2021-11-29T16:37:00Z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