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31" w:rsidRPr="00AF2D81" w:rsidRDefault="00192A31" w:rsidP="00192A31">
      <w:pPr>
        <w:tabs>
          <w:tab w:val="left" w:pos="360"/>
          <w:tab w:val="left" w:pos="4680"/>
        </w:tabs>
        <w:jc w:val="center"/>
        <w:rPr>
          <w:rFonts w:ascii="Old English Text MT" w:hAnsi="Old English Text MT"/>
          <w:color w:val="FF0000"/>
          <w:sz w:val="40"/>
        </w:rPr>
      </w:pPr>
      <w:r w:rsidRPr="00AF2D81">
        <w:rPr>
          <w:rFonts w:ascii="Old English Text MT" w:hAnsi="Old English Text MT"/>
          <w:color w:val="FF0000"/>
          <w:sz w:val="40"/>
        </w:rPr>
        <w:t>Lambton Central Collegiate Vocational Institute</w:t>
      </w:r>
    </w:p>
    <w:p w:rsidR="00192A31" w:rsidRPr="00AF2D81" w:rsidRDefault="00192A31" w:rsidP="00192A31">
      <w:pPr>
        <w:tabs>
          <w:tab w:val="left" w:pos="360"/>
          <w:tab w:val="left" w:pos="4680"/>
        </w:tabs>
        <w:jc w:val="center"/>
        <w:rPr>
          <w:b/>
          <w:color w:val="FF0000"/>
          <w:sz w:val="20"/>
        </w:rPr>
      </w:pPr>
      <w:r w:rsidRPr="00AF2D81">
        <w:rPr>
          <w:b/>
          <w:color w:val="FF0000"/>
          <w:sz w:val="20"/>
        </w:rPr>
        <w:t>4141 DUFFERIN AVE.</w:t>
      </w:r>
    </w:p>
    <w:p w:rsidR="00192A31" w:rsidRPr="00AF2D81" w:rsidRDefault="00192A31" w:rsidP="00192A31">
      <w:pPr>
        <w:tabs>
          <w:tab w:val="left" w:pos="360"/>
          <w:tab w:val="left" w:pos="4680"/>
        </w:tabs>
        <w:jc w:val="center"/>
        <w:rPr>
          <w:b/>
          <w:color w:val="FF0000"/>
          <w:sz w:val="20"/>
        </w:rPr>
      </w:pPr>
      <w:r w:rsidRPr="00AF2D81">
        <w:rPr>
          <w:b/>
          <w:color w:val="FF0000"/>
          <w:sz w:val="20"/>
        </w:rPr>
        <w:t>PETROLIA, ONTARIO</w:t>
      </w:r>
    </w:p>
    <w:p w:rsidR="00192A31" w:rsidRPr="00AF2D81" w:rsidRDefault="00192A31" w:rsidP="00192A31">
      <w:pPr>
        <w:tabs>
          <w:tab w:val="left" w:pos="360"/>
          <w:tab w:val="left" w:pos="4680"/>
        </w:tabs>
        <w:jc w:val="center"/>
        <w:rPr>
          <w:b/>
          <w:color w:val="FF0000"/>
          <w:sz w:val="20"/>
        </w:rPr>
      </w:pPr>
      <w:r w:rsidRPr="00AF2D81">
        <w:rPr>
          <w:b/>
          <w:color w:val="FF0000"/>
          <w:sz w:val="20"/>
        </w:rPr>
        <w:t>NON IRO</w:t>
      </w:r>
    </w:p>
    <w:p w:rsidR="00192A31" w:rsidRPr="00AF2D81" w:rsidRDefault="00192A31" w:rsidP="00192A31">
      <w:pPr>
        <w:tabs>
          <w:tab w:val="left" w:pos="360"/>
          <w:tab w:val="left" w:pos="4680"/>
        </w:tabs>
        <w:rPr>
          <w:b/>
          <w:color w:val="FF0000"/>
          <w:sz w:val="16"/>
        </w:rPr>
      </w:pPr>
    </w:p>
    <w:tbl>
      <w:tblPr>
        <w:tblW w:w="0" w:type="auto"/>
        <w:tblLook w:val="04A0" w:firstRow="1" w:lastRow="0" w:firstColumn="1" w:lastColumn="0" w:noHBand="0" w:noVBand="1"/>
      </w:tblPr>
      <w:tblGrid>
        <w:gridCol w:w="3384"/>
        <w:gridCol w:w="3384"/>
        <w:gridCol w:w="3384"/>
      </w:tblGrid>
      <w:tr w:rsidR="00192A31" w:rsidRPr="00AF2D81" w:rsidTr="001E6CCF">
        <w:tc>
          <w:tcPr>
            <w:tcW w:w="3384" w:type="dxa"/>
            <w:shd w:val="clear" w:color="auto" w:fill="auto"/>
          </w:tcPr>
          <w:p w:rsidR="00192A31" w:rsidRPr="00AF2D81" w:rsidRDefault="00C7269C" w:rsidP="001E6CCF">
            <w:pPr>
              <w:tabs>
                <w:tab w:val="left" w:pos="360"/>
                <w:tab w:val="left" w:pos="4680"/>
              </w:tabs>
              <w:rPr>
                <w:b/>
                <w:color w:val="FF0000"/>
                <w:sz w:val="16"/>
              </w:rPr>
            </w:pPr>
            <w:r>
              <w:rPr>
                <w:b/>
                <w:color w:val="FF0000"/>
                <w:sz w:val="16"/>
              </w:rPr>
              <w:t>G. Nemcek</w:t>
            </w:r>
          </w:p>
          <w:p w:rsidR="00192A31" w:rsidRPr="00AF2D81" w:rsidRDefault="00192A31" w:rsidP="001E6CCF">
            <w:pPr>
              <w:tabs>
                <w:tab w:val="left" w:pos="360"/>
                <w:tab w:val="left" w:pos="4680"/>
              </w:tabs>
              <w:rPr>
                <w:b/>
                <w:color w:val="FF0000"/>
                <w:sz w:val="16"/>
              </w:rPr>
            </w:pPr>
            <w:r w:rsidRPr="00AF2D81">
              <w:rPr>
                <w:b/>
                <w:color w:val="FF0000"/>
                <w:sz w:val="16"/>
              </w:rPr>
              <w:t>Principal</w:t>
            </w:r>
          </w:p>
          <w:p w:rsidR="00192A31" w:rsidRPr="00AF2D81" w:rsidRDefault="00192A31" w:rsidP="001E6CCF">
            <w:pPr>
              <w:tabs>
                <w:tab w:val="left" w:pos="360"/>
                <w:tab w:val="left" w:pos="4680"/>
              </w:tabs>
              <w:rPr>
                <w:b/>
                <w:color w:val="FF0000"/>
                <w:sz w:val="16"/>
              </w:rPr>
            </w:pPr>
          </w:p>
          <w:p w:rsidR="00192A31" w:rsidRDefault="00A258D0" w:rsidP="001E6CCF">
            <w:pPr>
              <w:tabs>
                <w:tab w:val="left" w:pos="360"/>
                <w:tab w:val="left" w:pos="4680"/>
              </w:tabs>
              <w:rPr>
                <w:b/>
                <w:color w:val="FF0000"/>
                <w:sz w:val="16"/>
              </w:rPr>
            </w:pPr>
            <w:r>
              <w:rPr>
                <w:b/>
                <w:color w:val="FF0000"/>
                <w:sz w:val="16"/>
              </w:rPr>
              <w:t>N. Jeffrey</w:t>
            </w:r>
          </w:p>
          <w:p w:rsidR="00A258D0" w:rsidRPr="00AF2D81" w:rsidRDefault="00A258D0" w:rsidP="001E6CCF">
            <w:pPr>
              <w:tabs>
                <w:tab w:val="left" w:pos="360"/>
                <w:tab w:val="left" w:pos="4680"/>
              </w:tabs>
              <w:rPr>
                <w:b/>
                <w:color w:val="FF0000"/>
                <w:sz w:val="16"/>
              </w:rPr>
            </w:pPr>
            <w:r>
              <w:rPr>
                <w:b/>
                <w:color w:val="FF0000"/>
                <w:sz w:val="16"/>
              </w:rPr>
              <w:t>Vice Principal</w:t>
            </w:r>
          </w:p>
        </w:tc>
        <w:tc>
          <w:tcPr>
            <w:tcW w:w="3384" w:type="dxa"/>
            <w:shd w:val="clear" w:color="auto" w:fill="auto"/>
          </w:tcPr>
          <w:p w:rsidR="00192A31" w:rsidRPr="00AF2D81" w:rsidRDefault="00192A31" w:rsidP="001E6CCF">
            <w:pPr>
              <w:tabs>
                <w:tab w:val="left" w:pos="360"/>
                <w:tab w:val="left" w:pos="4680"/>
              </w:tabs>
              <w:jc w:val="center"/>
              <w:rPr>
                <w:b/>
                <w:color w:val="FF0000"/>
                <w:sz w:val="16"/>
              </w:rPr>
            </w:pPr>
            <w:r>
              <w:rPr>
                <w:b/>
                <w:noProof/>
                <w:color w:val="FF0000"/>
                <w:sz w:val="16"/>
                <w:lang w:val="en-CA" w:eastAsia="en-CA"/>
              </w:rPr>
              <w:drawing>
                <wp:anchor distT="0" distB="0" distL="114300" distR="114300" simplePos="0" relativeHeight="251659264" behindDoc="1" locked="0" layoutInCell="1" allowOverlap="1">
                  <wp:simplePos x="0" y="0"/>
                  <wp:positionH relativeFrom="column">
                    <wp:posOffset>638175</wp:posOffset>
                  </wp:positionH>
                  <wp:positionV relativeFrom="paragraph">
                    <wp:posOffset>89535</wp:posOffset>
                  </wp:positionV>
                  <wp:extent cx="698500" cy="6350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4" w:type="dxa"/>
            <w:shd w:val="clear" w:color="auto" w:fill="auto"/>
          </w:tcPr>
          <w:p w:rsidR="00192A31" w:rsidRPr="00AF2D81" w:rsidRDefault="00192A31" w:rsidP="001E6CCF">
            <w:pPr>
              <w:tabs>
                <w:tab w:val="left" w:pos="360"/>
                <w:tab w:val="left" w:pos="4680"/>
              </w:tabs>
              <w:jc w:val="right"/>
              <w:rPr>
                <w:b/>
                <w:color w:val="FF0000"/>
                <w:sz w:val="16"/>
              </w:rPr>
            </w:pPr>
            <w:r w:rsidRPr="00AF2D81">
              <w:rPr>
                <w:b/>
                <w:color w:val="FF0000"/>
                <w:sz w:val="16"/>
              </w:rPr>
              <w:t>Telephone</w:t>
            </w:r>
          </w:p>
          <w:p w:rsidR="00192A31" w:rsidRPr="00AF2D81" w:rsidRDefault="00192A31" w:rsidP="001E6CCF">
            <w:pPr>
              <w:tabs>
                <w:tab w:val="left" w:pos="360"/>
                <w:tab w:val="left" w:pos="4680"/>
              </w:tabs>
              <w:jc w:val="right"/>
              <w:rPr>
                <w:b/>
                <w:color w:val="FF0000"/>
                <w:sz w:val="16"/>
              </w:rPr>
            </w:pPr>
            <w:r w:rsidRPr="00AF2D81">
              <w:rPr>
                <w:b/>
                <w:color w:val="FF0000"/>
                <w:sz w:val="16"/>
              </w:rPr>
              <w:t>(519) 882-1910</w:t>
            </w:r>
          </w:p>
          <w:p w:rsidR="00192A31" w:rsidRPr="00AF2D81" w:rsidRDefault="00192A31" w:rsidP="001E6CCF">
            <w:pPr>
              <w:tabs>
                <w:tab w:val="left" w:pos="360"/>
                <w:tab w:val="left" w:pos="4680"/>
              </w:tabs>
              <w:jc w:val="right"/>
              <w:rPr>
                <w:b/>
                <w:color w:val="FF0000"/>
                <w:sz w:val="16"/>
              </w:rPr>
            </w:pPr>
          </w:p>
          <w:p w:rsidR="00192A31" w:rsidRPr="00AF2D81" w:rsidRDefault="00192A31" w:rsidP="001E6CCF">
            <w:pPr>
              <w:tabs>
                <w:tab w:val="left" w:pos="360"/>
                <w:tab w:val="left" w:pos="4680"/>
              </w:tabs>
              <w:jc w:val="right"/>
              <w:rPr>
                <w:b/>
                <w:color w:val="FF0000"/>
                <w:sz w:val="16"/>
              </w:rPr>
            </w:pPr>
            <w:r w:rsidRPr="00AF2D81">
              <w:rPr>
                <w:b/>
                <w:color w:val="FF0000"/>
                <w:sz w:val="16"/>
              </w:rPr>
              <w:t>Fax</w:t>
            </w:r>
          </w:p>
          <w:p w:rsidR="00192A31" w:rsidRPr="00AF2D81" w:rsidRDefault="00192A31" w:rsidP="001E6CCF">
            <w:pPr>
              <w:tabs>
                <w:tab w:val="left" w:pos="360"/>
                <w:tab w:val="left" w:pos="4680"/>
              </w:tabs>
              <w:jc w:val="right"/>
              <w:rPr>
                <w:b/>
                <w:color w:val="FF0000"/>
                <w:sz w:val="16"/>
              </w:rPr>
            </w:pPr>
            <w:r w:rsidRPr="00AF2D81">
              <w:rPr>
                <w:b/>
                <w:color w:val="FF0000"/>
                <w:sz w:val="16"/>
              </w:rPr>
              <w:t>(519) 882-1860</w:t>
            </w:r>
          </w:p>
        </w:tc>
      </w:tr>
    </w:tbl>
    <w:p w:rsidR="00475DB6" w:rsidRDefault="00475DB6"/>
    <w:p w:rsidR="00B67A4F" w:rsidRPr="001944AC" w:rsidRDefault="00C7269C">
      <w:pPr>
        <w:rPr>
          <w:sz w:val="20"/>
          <w:szCs w:val="20"/>
        </w:rPr>
      </w:pPr>
      <w:r>
        <w:rPr>
          <w:sz w:val="20"/>
          <w:szCs w:val="20"/>
        </w:rPr>
        <w:t>October 2, 2018</w:t>
      </w:r>
    </w:p>
    <w:p w:rsidR="00B67A4F" w:rsidRPr="001944AC" w:rsidRDefault="00B67A4F">
      <w:pPr>
        <w:rPr>
          <w:sz w:val="20"/>
          <w:szCs w:val="20"/>
        </w:rPr>
      </w:pPr>
    </w:p>
    <w:p w:rsidR="00B67A4F" w:rsidRPr="001944AC" w:rsidRDefault="00B67A4F">
      <w:pPr>
        <w:rPr>
          <w:sz w:val="20"/>
          <w:szCs w:val="20"/>
        </w:rPr>
      </w:pPr>
      <w:r w:rsidRPr="001944AC">
        <w:rPr>
          <w:sz w:val="20"/>
          <w:szCs w:val="20"/>
        </w:rPr>
        <w:t>Dear Parents, Guardians and Students:</w:t>
      </w:r>
    </w:p>
    <w:p w:rsidR="00B67A4F" w:rsidRPr="001944AC" w:rsidRDefault="00B67A4F">
      <w:pPr>
        <w:rPr>
          <w:sz w:val="20"/>
          <w:szCs w:val="20"/>
        </w:rPr>
      </w:pPr>
    </w:p>
    <w:p w:rsidR="004469DA" w:rsidRPr="001944AC" w:rsidRDefault="00B67A4F" w:rsidP="004469DA">
      <w:pPr>
        <w:autoSpaceDE w:val="0"/>
        <w:autoSpaceDN w:val="0"/>
        <w:adjustRightInd w:val="0"/>
        <w:rPr>
          <w:sz w:val="20"/>
          <w:szCs w:val="20"/>
        </w:rPr>
      </w:pPr>
      <w:r w:rsidRPr="001944AC">
        <w:rPr>
          <w:sz w:val="20"/>
          <w:szCs w:val="20"/>
        </w:rPr>
        <w:t xml:space="preserve">The grade 12 year is a busy year, with many activities planned to assist our students in their transition to life after high school.  We are sending this letter to the homes of all of the students registered in Grade 12 at </w:t>
      </w:r>
      <w:r w:rsidR="0068042A">
        <w:rPr>
          <w:sz w:val="20"/>
          <w:szCs w:val="20"/>
        </w:rPr>
        <w:t>LCCVI</w:t>
      </w:r>
      <w:r w:rsidRPr="001944AC">
        <w:rPr>
          <w:sz w:val="20"/>
          <w:szCs w:val="20"/>
        </w:rPr>
        <w:t xml:space="preserve"> to help make</w:t>
      </w:r>
      <w:r w:rsidR="00093627" w:rsidRPr="001944AC">
        <w:rPr>
          <w:sz w:val="20"/>
          <w:szCs w:val="20"/>
        </w:rPr>
        <w:t xml:space="preserve"> sure that you are aware of some of the </w:t>
      </w:r>
      <w:r w:rsidRPr="001944AC">
        <w:rPr>
          <w:sz w:val="20"/>
          <w:szCs w:val="20"/>
        </w:rPr>
        <w:t xml:space="preserve">important events, meetings, and deadlines that will occur </w:t>
      </w:r>
      <w:r w:rsidR="005F1061" w:rsidRPr="001944AC">
        <w:rPr>
          <w:sz w:val="20"/>
          <w:szCs w:val="20"/>
        </w:rPr>
        <w:t>throughout the school year.</w:t>
      </w:r>
      <w:r w:rsidR="00475DB6" w:rsidRPr="001944AC">
        <w:rPr>
          <w:sz w:val="20"/>
          <w:szCs w:val="20"/>
        </w:rPr>
        <w:t xml:space="preserve">  Parents are welcome to attend the College, University and OSAP application sessions we are holding here at the school.</w:t>
      </w:r>
      <w:r w:rsidR="00093627" w:rsidRPr="001944AC">
        <w:rPr>
          <w:sz w:val="20"/>
          <w:szCs w:val="20"/>
        </w:rPr>
        <w:t xml:space="preserve">  In addition to events listed here, many Ontario colleges and universities hold information sessions right here at the school during the day.</w:t>
      </w:r>
      <w:r w:rsidR="00B53AA9" w:rsidRPr="001944AC">
        <w:rPr>
          <w:sz w:val="20"/>
          <w:szCs w:val="20"/>
        </w:rPr>
        <w:t xml:space="preserve">  These are ongoing throughout October and November.</w:t>
      </w:r>
      <w:r w:rsidR="00093627" w:rsidRPr="001944AC">
        <w:rPr>
          <w:sz w:val="20"/>
          <w:szCs w:val="20"/>
        </w:rPr>
        <w:t xml:space="preserve">  Students are advised to listen to announcements and read the bulletin board </w:t>
      </w:r>
      <w:r w:rsidR="00CF1050">
        <w:rPr>
          <w:sz w:val="20"/>
          <w:szCs w:val="20"/>
        </w:rPr>
        <w:t>inside the Student Services office</w:t>
      </w:r>
      <w:r w:rsidR="00093627" w:rsidRPr="001944AC">
        <w:rPr>
          <w:sz w:val="20"/>
          <w:szCs w:val="20"/>
        </w:rPr>
        <w:t xml:space="preserve"> for further details on these visits from various schools.</w:t>
      </w:r>
      <w:r w:rsidR="00475DB6" w:rsidRPr="001944AC">
        <w:rPr>
          <w:sz w:val="20"/>
          <w:szCs w:val="20"/>
        </w:rPr>
        <w:t xml:space="preserve">   </w:t>
      </w:r>
      <w:r w:rsidR="004469DA" w:rsidRPr="001944AC">
        <w:rPr>
          <w:rFonts w:cs="Helvetica"/>
          <w:sz w:val="20"/>
          <w:szCs w:val="20"/>
        </w:rPr>
        <w:t xml:space="preserve">I hope that you find this information helpful.  </w:t>
      </w:r>
      <w:r w:rsidR="004469DA" w:rsidRPr="001944AC">
        <w:rPr>
          <w:sz w:val="20"/>
          <w:szCs w:val="20"/>
        </w:rPr>
        <w:t>If you have questions about any of the items listed below please give us a call.</w:t>
      </w:r>
    </w:p>
    <w:p w:rsidR="004469DA" w:rsidRPr="001944AC" w:rsidRDefault="004469DA" w:rsidP="004469DA">
      <w:pPr>
        <w:autoSpaceDE w:val="0"/>
        <w:autoSpaceDN w:val="0"/>
        <w:adjustRightInd w:val="0"/>
        <w:rPr>
          <w:sz w:val="20"/>
          <w:szCs w:val="20"/>
        </w:rPr>
      </w:pPr>
    </w:p>
    <w:p w:rsidR="004469DA" w:rsidRPr="001944AC" w:rsidRDefault="004469DA" w:rsidP="004469DA">
      <w:pPr>
        <w:autoSpaceDE w:val="0"/>
        <w:autoSpaceDN w:val="0"/>
        <w:adjustRightInd w:val="0"/>
        <w:rPr>
          <w:sz w:val="20"/>
          <w:szCs w:val="20"/>
        </w:rPr>
      </w:pPr>
      <w:r w:rsidRPr="001944AC">
        <w:rPr>
          <w:sz w:val="20"/>
          <w:szCs w:val="20"/>
        </w:rPr>
        <w:t>Sincerely,</w:t>
      </w:r>
    </w:p>
    <w:p w:rsidR="004469DA" w:rsidRPr="001944AC" w:rsidRDefault="004469DA" w:rsidP="004469DA">
      <w:pPr>
        <w:autoSpaceDE w:val="0"/>
        <w:autoSpaceDN w:val="0"/>
        <w:adjustRightInd w:val="0"/>
        <w:rPr>
          <w:sz w:val="20"/>
          <w:szCs w:val="20"/>
        </w:rPr>
      </w:pPr>
    </w:p>
    <w:p w:rsidR="001944AC" w:rsidRPr="001944AC" w:rsidRDefault="00C7269C" w:rsidP="004469DA">
      <w:pPr>
        <w:autoSpaceDE w:val="0"/>
        <w:autoSpaceDN w:val="0"/>
        <w:adjustRightInd w:val="0"/>
        <w:rPr>
          <w:sz w:val="20"/>
          <w:szCs w:val="20"/>
        </w:rPr>
      </w:pPr>
      <w:r>
        <w:rPr>
          <w:noProof/>
          <w:sz w:val="20"/>
          <w:szCs w:val="20"/>
          <w:lang w:val="en-CA" w:eastAsia="en-CA"/>
        </w:rPr>
        <w:drawing>
          <wp:inline distT="0" distB="0" distL="0" distR="0" wp14:anchorId="4FD8DA4C">
            <wp:extent cx="106680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506095"/>
                    </a:xfrm>
                    <a:prstGeom prst="rect">
                      <a:avLst/>
                    </a:prstGeom>
                    <a:noFill/>
                  </pic:spPr>
                </pic:pic>
              </a:graphicData>
            </a:graphic>
          </wp:inline>
        </w:drawing>
      </w:r>
    </w:p>
    <w:p w:rsidR="004469DA" w:rsidRPr="001944AC" w:rsidRDefault="004469DA" w:rsidP="004469DA">
      <w:pPr>
        <w:autoSpaceDE w:val="0"/>
        <w:autoSpaceDN w:val="0"/>
        <w:adjustRightInd w:val="0"/>
        <w:rPr>
          <w:sz w:val="20"/>
          <w:szCs w:val="20"/>
        </w:rPr>
      </w:pPr>
    </w:p>
    <w:p w:rsidR="004469DA" w:rsidRPr="001944AC" w:rsidRDefault="00C7269C" w:rsidP="004469DA">
      <w:pPr>
        <w:autoSpaceDE w:val="0"/>
        <w:autoSpaceDN w:val="0"/>
        <w:adjustRightInd w:val="0"/>
        <w:rPr>
          <w:sz w:val="20"/>
          <w:szCs w:val="20"/>
        </w:rPr>
      </w:pPr>
      <w:r>
        <w:rPr>
          <w:sz w:val="20"/>
          <w:szCs w:val="20"/>
        </w:rPr>
        <w:t>Greg Nemcek</w:t>
      </w:r>
    </w:p>
    <w:p w:rsidR="004469DA" w:rsidRPr="001944AC" w:rsidRDefault="004469DA" w:rsidP="004469DA">
      <w:pPr>
        <w:autoSpaceDE w:val="0"/>
        <w:autoSpaceDN w:val="0"/>
        <w:adjustRightInd w:val="0"/>
        <w:rPr>
          <w:rFonts w:cs="Helvetica"/>
          <w:sz w:val="20"/>
          <w:szCs w:val="20"/>
        </w:rPr>
      </w:pPr>
      <w:r w:rsidRPr="001944AC">
        <w:rPr>
          <w:sz w:val="20"/>
          <w:szCs w:val="20"/>
        </w:rPr>
        <w:t>Principal</w:t>
      </w:r>
    </w:p>
    <w:p w:rsidR="00D517CB" w:rsidRDefault="00D517CB" w:rsidP="0061373A"/>
    <w:p w:rsidR="00D517CB" w:rsidRDefault="00D517CB" w:rsidP="00A2514F">
      <w:pPr>
        <w:rPr>
          <w:b/>
          <w:sz w:val="20"/>
          <w:szCs w:val="20"/>
        </w:rPr>
      </w:pPr>
      <w:r w:rsidRPr="00007FCB">
        <w:rPr>
          <w:b/>
          <w:sz w:val="20"/>
          <w:szCs w:val="20"/>
        </w:rPr>
        <w:t>October</w:t>
      </w:r>
      <w:r w:rsidR="002920A4" w:rsidRPr="00007FCB">
        <w:rPr>
          <w:b/>
          <w:sz w:val="20"/>
          <w:szCs w:val="20"/>
        </w:rPr>
        <w:t xml:space="preserve"> 201</w:t>
      </w:r>
      <w:r w:rsidR="00FC0022">
        <w:rPr>
          <w:b/>
          <w:sz w:val="20"/>
          <w:szCs w:val="20"/>
        </w:rPr>
        <w:t>8</w:t>
      </w:r>
    </w:p>
    <w:p w:rsidR="001820D2" w:rsidRPr="0089402C" w:rsidRDefault="001820D2" w:rsidP="001820D2">
      <w:pPr>
        <w:numPr>
          <w:ilvl w:val="0"/>
          <w:numId w:val="22"/>
        </w:numPr>
        <w:rPr>
          <w:sz w:val="20"/>
          <w:szCs w:val="20"/>
        </w:rPr>
      </w:pPr>
      <w:r>
        <w:rPr>
          <w:sz w:val="20"/>
          <w:szCs w:val="20"/>
        </w:rPr>
        <w:t>Tuesday, October 16</w:t>
      </w:r>
      <w:r w:rsidRPr="0089402C">
        <w:rPr>
          <w:sz w:val="20"/>
          <w:szCs w:val="20"/>
        </w:rPr>
        <w:t>:  College Information Program at Lambton College 10:30am – 12:30pm</w:t>
      </w:r>
    </w:p>
    <w:p w:rsidR="001820D2" w:rsidRPr="001820D2" w:rsidRDefault="001820D2" w:rsidP="001820D2">
      <w:pPr>
        <w:numPr>
          <w:ilvl w:val="1"/>
          <w:numId w:val="22"/>
        </w:numPr>
        <w:spacing w:after="240"/>
        <w:rPr>
          <w:sz w:val="20"/>
          <w:szCs w:val="20"/>
        </w:rPr>
      </w:pPr>
      <w:r w:rsidRPr="0089402C">
        <w:rPr>
          <w:sz w:val="20"/>
          <w:szCs w:val="20"/>
        </w:rPr>
        <w:t>All Ontario Community Colleges represented</w:t>
      </w:r>
    </w:p>
    <w:p w:rsidR="000F5AEB" w:rsidRPr="000F5AEB" w:rsidRDefault="00FC0022" w:rsidP="00A2514F">
      <w:pPr>
        <w:numPr>
          <w:ilvl w:val="0"/>
          <w:numId w:val="22"/>
        </w:numPr>
        <w:spacing w:after="240"/>
        <w:rPr>
          <w:sz w:val="20"/>
          <w:szCs w:val="20"/>
        </w:rPr>
      </w:pPr>
      <w:r>
        <w:rPr>
          <w:sz w:val="20"/>
          <w:szCs w:val="20"/>
        </w:rPr>
        <w:t>Thursday, October 18</w:t>
      </w:r>
      <w:r w:rsidR="000F5AEB">
        <w:rPr>
          <w:sz w:val="20"/>
          <w:szCs w:val="20"/>
        </w:rPr>
        <w:t xml:space="preserve"> (Parent Teacher Interview night 5-7pm):  Post-Secondary Information meeting for parents and students (6:30 PM in the Amphitheatre)</w:t>
      </w:r>
    </w:p>
    <w:p w:rsidR="00D517CB" w:rsidRDefault="00D517CB" w:rsidP="00A2514F">
      <w:pPr>
        <w:rPr>
          <w:b/>
          <w:sz w:val="20"/>
          <w:szCs w:val="20"/>
        </w:rPr>
      </w:pPr>
      <w:r w:rsidRPr="00007FCB">
        <w:rPr>
          <w:b/>
          <w:sz w:val="20"/>
          <w:szCs w:val="20"/>
        </w:rPr>
        <w:t>November</w:t>
      </w:r>
      <w:r w:rsidR="00FC0022">
        <w:rPr>
          <w:b/>
          <w:sz w:val="20"/>
          <w:szCs w:val="20"/>
        </w:rPr>
        <w:t xml:space="preserve"> 2018</w:t>
      </w:r>
    </w:p>
    <w:p w:rsidR="000F5AEB" w:rsidRPr="00C40A87" w:rsidRDefault="000F5AEB" w:rsidP="000F5AEB">
      <w:pPr>
        <w:numPr>
          <w:ilvl w:val="0"/>
          <w:numId w:val="22"/>
        </w:numPr>
        <w:rPr>
          <w:sz w:val="20"/>
          <w:szCs w:val="20"/>
        </w:rPr>
      </w:pPr>
      <w:r>
        <w:rPr>
          <w:sz w:val="20"/>
          <w:szCs w:val="20"/>
        </w:rPr>
        <w:t>Mon</w:t>
      </w:r>
      <w:r w:rsidRPr="00C40A87">
        <w:rPr>
          <w:sz w:val="20"/>
          <w:szCs w:val="20"/>
        </w:rPr>
        <w:t>day</w:t>
      </w:r>
      <w:r w:rsidR="00FC0022">
        <w:rPr>
          <w:sz w:val="20"/>
          <w:szCs w:val="20"/>
        </w:rPr>
        <w:t>,</w:t>
      </w:r>
      <w:r w:rsidRPr="00C40A87">
        <w:rPr>
          <w:sz w:val="20"/>
          <w:szCs w:val="20"/>
        </w:rPr>
        <w:t xml:space="preserve"> </w:t>
      </w:r>
      <w:r w:rsidR="00FC0022">
        <w:rPr>
          <w:sz w:val="20"/>
          <w:szCs w:val="20"/>
        </w:rPr>
        <w:t>November 5</w:t>
      </w:r>
      <w:r w:rsidRPr="00C40A87">
        <w:rPr>
          <w:sz w:val="20"/>
          <w:szCs w:val="20"/>
        </w:rPr>
        <w:t xml:space="preserve">:  University Information Program at </w:t>
      </w:r>
      <w:r w:rsidR="0021724E">
        <w:rPr>
          <w:sz w:val="20"/>
          <w:szCs w:val="20"/>
        </w:rPr>
        <w:t>St. Pats</w:t>
      </w:r>
      <w:r>
        <w:rPr>
          <w:sz w:val="20"/>
          <w:szCs w:val="20"/>
        </w:rPr>
        <w:t xml:space="preserve"> in Sarnia </w:t>
      </w:r>
      <w:r w:rsidR="00FC0022">
        <w:rPr>
          <w:sz w:val="20"/>
          <w:szCs w:val="20"/>
        </w:rPr>
        <w:t>6:00 – 8</w:t>
      </w:r>
      <w:r w:rsidRPr="00C40A87">
        <w:rPr>
          <w:sz w:val="20"/>
          <w:szCs w:val="20"/>
        </w:rPr>
        <w:t>:00pm</w:t>
      </w:r>
    </w:p>
    <w:p w:rsidR="000F5AEB" w:rsidRDefault="000F5AEB" w:rsidP="000F5AEB">
      <w:pPr>
        <w:numPr>
          <w:ilvl w:val="1"/>
          <w:numId w:val="22"/>
        </w:numPr>
        <w:spacing w:after="240"/>
        <w:rPr>
          <w:sz w:val="20"/>
          <w:szCs w:val="20"/>
        </w:rPr>
      </w:pPr>
      <w:r>
        <w:rPr>
          <w:sz w:val="20"/>
          <w:szCs w:val="20"/>
        </w:rPr>
        <w:t>All Ontario universities represented</w:t>
      </w:r>
    </w:p>
    <w:p w:rsidR="00B34C1B" w:rsidRPr="00007FCB" w:rsidRDefault="00B34C1B" w:rsidP="00B34C1B">
      <w:pPr>
        <w:numPr>
          <w:ilvl w:val="0"/>
          <w:numId w:val="22"/>
        </w:numPr>
        <w:rPr>
          <w:sz w:val="20"/>
          <w:szCs w:val="20"/>
        </w:rPr>
      </w:pPr>
      <w:r>
        <w:rPr>
          <w:sz w:val="20"/>
          <w:szCs w:val="20"/>
        </w:rPr>
        <w:t xml:space="preserve">Friday November 16:  </w:t>
      </w:r>
      <w:r w:rsidRPr="00007FCB">
        <w:rPr>
          <w:sz w:val="20"/>
          <w:szCs w:val="20"/>
        </w:rPr>
        <w:t>Provincial Report Cards</w:t>
      </w:r>
    </w:p>
    <w:p w:rsidR="00B34C1B" w:rsidRPr="00B34C1B" w:rsidRDefault="00B34C1B" w:rsidP="00B34C1B">
      <w:pPr>
        <w:numPr>
          <w:ilvl w:val="1"/>
          <w:numId w:val="22"/>
        </w:numPr>
        <w:spacing w:after="240"/>
        <w:rPr>
          <w:sz w:val="20"/>
          <w:szCs w:val="20"/>
        </w:rPr>
      </w:pPr>
      <w:r w:rsidRPr="00007FCB">
        <w:rPr>
          <w:sz w:val="20"/>
          <w:szCs w:val="20"/>
        </w:rPr>
        <w:t>These midterm marks are requested by OCAS for our college-bound students</w:t>
      </w:r>
    </w:p>
    <w:p w:rsidR="000F5AEB" w:rsidRPr="000F5AEB" w:rsidRDefault="000F5AEB" w:rsidP="00A2514F">
      <w:pPr>
        <w:numPr>
          <w:ilvl w:val="0"/>
          <w:numId w:val="22"/>
        </w:numPr>
        <w:spacing w:after="240"/>
        <w:rPr>
          <w:sz w:val="20"/>
          <w:szCs w:val="20"/>
        </w:rPr>
      </w:pPr>
      <w:r w:rsidRPr="00C40A87">
        <w:rPr>
          <w:sz w:val="20"/>
          <w:szCs w:val="20"/>
        </w:rPr>
        <w:t>Week of November 1</w:t>
      </w:r>
      <w:r w:rsidR="00FC0022">
        <w:rPr>
          <w:sz w:val="20"/>
          <w:szCs w:val="20"/>
        </w:rPr>
        <w:t>9</w:t>
      </w:r>
      <w:r w:rsidRPr="00C40A87">
        <w:rPr>
          <w:sz w:val="20"/>
          <w:szCs w:val="20"/>
        </w:rPr>
        <w:t xml:space="preserve">:  Student Services presentation to college and university-bound students about OUAC (university) and OCAS (college) application procedures and deadlines </w:t>
      </w:r>
    </w:p>
    <w:p w:rsidR="000E0048" w:rsidRPr="00007FCB" w:rsidRDefault="0021724E" w:rsidP="00A2514F">
      <w:pPr>
        <w:numPr>
          <w:ilvl w:val="0"/>
          <w:numId w:val="22"/>
        </w:numPr>
        <w:rPr>
          <w:sz w:val="20"/>
          <w:szCs w:val="20"/>
        </w:rPr>
      </w:pPr>
      <w:r>
        <w:rPr>
          <w:sz w:val="20"/>
          <w:szCs w:val="20"/>
        </w:rPr>
        <w:t>Wednesday</w:t>
      </w:r>
      <w:r w:rsidR="00FC0022">
        <w:rPr>
          <w:sz w:val="20"/>
          <w:szCs w:val="20"/>
        </w:rPr>
        <w:t xml:space="preserve"> November 28</w:t>
      </w:r>
      <w:r w:rsidR="00BD3593">
        <w:rPr>
          <w:sz w:val="20"/>
          <w:szCs w:val="20"/>
        </w:rPr>
        <w:t xml:space="preserve">:  </w:t>
      </w:r>
      <w:r w:rsidR="006534ED">
        <w:rPr>
          <w:sz w:val="20"/>
          <w:szCs w:val="20"/>
        </w:rPr>
        <w:t xml:space="preserve">Semester One </w:t>
      </w:r>
      <w:r w:rsidR="00BD3593">
        <w:rPr>
          <w:sz w:val="20"/>
          <w:szCs w:val="20"/>
        </w:rPr>
        <w:t xml:space="preserve">Full Disclosure </w:t>
      </w:r>
      <w:r w:rsidR="000E0048">
        <w:rPr>
          <w:sz w:val="20"/>
          <w:szCs w:val="20"/>
        </w:rPr>
        <w:t>Deadline</w:t>
      </w:r>
    </w:p>
    <w:p w:rsidR="00D517CB" w:rsidRPr="00007FCB" w:rsidRDefault="00D517CB" w:rsidP="000E0048">
      <w:pPr>
        <w:rPr>
          <w:sz w:val="20"/>
          <w:szCs w:val="20"/>
        </w:rPr>
      </w:pPr>
    </w:p>
    <w:p w:rsidR="00865251" w:rsidRPr="00007FCB" w:rsidRDefault="00D517CB" w:rsidP="00A2514F">
      <w:pPr>
        <w:rPr>
          <w:b/>
          <w:sz w:val="20"/>
          <w:szCs w:val="20"/>
        </w:rPr>
      </w:pPr>
      <w:r w:rsidRPr="00007FCB">
        <w:rPr>
          <w:b/>
          <w:sz w:val="20"/>
          <w:szCs w:val="20"/>
        </w:rPr>
        <w:t>December</w:t>
      </w:r>
      <w:r w:rsidR="00FC0022">
        <w:rPr>
          <w:b/>
          <w:sz w:val="20"/>
          <w:szCs w:val="20"/>
        </w:rPr>
        <w:t xml:space="preserve"> 2018</w:t>
      </w:r>
    </w:p>
    <w:p w:rsidR="001D5E0F" w:rsidRDefault="00823ABF" w:rsidP="001D5E0F">
      <w:pPr>
        <w:numPr>
          <w:ilvl w:val="0"/>
          <w:numId w:val="22"/>
        </w:numPr>
        <w:spacing w:after="240"/>
        <w:rPr>
          <w:sz w:val="20"/>
          <w:szCs w:val="20"/>
        </w:rPr>
      </w:pPr>
      <w:r>
        <w:rPr>
          <w:sz w:val="20"/>
          <w:szCs w:val="20"/>
        </w:rPr>
        <w:t>December 6 – 18</w:t>
      </w:r>
      <w:r w:rsidR="001D5E0F">
        <w:rPr>
          <w:sz w:val="20"/>
          <w:szCs w:val="20"/>
        </w:rPr>
        <w:t xml:space="preserve"> Grad Photos (Sign up </w:t>
      </w:r>
      <w:r w:rsidR="003D0BD0">
        <w:rPr>
          <w:sz w:val="20"/>
          <w:szCs w:val="20"/>
        </w:rPr>
        <w:t>will be on</w:t>
      </w:r>
      <w:r w:rsidR="001D5E0F">
        <w:rPr>
          <w:sz w:val="20"/>
          <w:szCs w:val="20"/>
        </w:rPr>
        <w:t xml:space="preserve">line, </w:t>
      </w:r>
      <w:r w:rsidR="003D0BD0">
        <w:rPr>
          <w:sz w:val="20"/>
          <w:szCs w:val="20"/>
        </w:rPr>
        <w:t xml:space="preserve">no </w:t>
      </w:r>
      <w:r w:rsidR="001D5E0F">
        <w:rPr>
          <w:sz w:val="20"/>
          <w:szCs w:val="20"/>
        </w:rPr>
        <w:t>charge for yearbook photo only)</w:t>
      </w:r>
    </w:p>
    <w:p w:rsidR="00D517CB" w:rsidRPr="00007FCB" w:rsidRDefault="00D517CB" w:rsidP="00A2514F">
      <w:pPr>
        <w:numPr>
          <w:ilvl w:val="0"/>
          <w:numId w:val="22"/>
        </w:numPr>
        <w:rPr>
          <w:sz w:val="20"/>
          <w:szCs w:val="20"/>
        </w:rPr>
      </w:pPr>
      <w:r w:rsidRPr="00007FCB">
        <w:rPr>
          <w:sz w:val="20"/>
          <w:szCs w:val="20"/>
        </w:rPr>
        <w:t xml:space="preserve">Students are encouraged to complete their college and/or university applications </w:t>
      </w:r>
      <w:r w:rsidRPr="00007FCB">
        <w:rPr>
          <w:b/>
          <w:sz w:val="20"/>
          <w:szCs w:val="20"/>
        </w:rPr>
        <w:t>BEFORE</w:t>
      </w:r>
      <w:r w:rsidR="00C57C5B" w:rsidRPr="00007FCB">
        <w:rPr>
          <w:sz w:val="20"/>
          <w:szCs w:val="20"/>
        </w:rPr>
        <w:t xml:space="preserve"> </w:t>
      </w:r>
      <w:r w:rsidR="008834DC">
        <w:rPr>
          <w:sz w:val="20"/>
          <w:szCs w:val="20"/>
        </w:rPr>
        <w:t xml:space="preserve">the end of December.  </w:t>
      </w:r>
      <w:proofErr w:type="spellStart"/>
      <w:r w:rsidRPr="00007FCB">
        <w:rPr>
          <w:sz w:val="20"/>
          <w:szCs w:val="20"/>
        </w:rPr>
        <w:t>Counsellors</w:t>
      </w:r>
      <w:proofErr w:type="spellEnd"/>
      <w:r w:rsidRPr="00007FCB">
        <w:rPr>
          <w:sz w:val="20"/>
          <w:szCs w:val="20"/>
        </w:rPr>
        <w:t xml:space="preserve"> are available to assist</w:t>
      </w:r>
      <w:r w:rsidR="00C57C5B" w:rsidRPr="00007FCB">
        <w:rPr>
          <w:sz w:val="20"/>
          <w:szCs w:val="20"/>
        </w:rPr>
        <w:t>.</w:t>
      </w:r>
    </w:p>
    <w:p w:rsidR="00D517CB" w:rsidRPr="00007FCB" w:rsidRDefault="00D517CB" w:rsidP="00D517CB">
      <w:pPr>
        <w:rPr>
          <w:sz w:val="20"/>
          <w:szCs w:val="20"/>
        </w:rPr>
      </w:pPr>
    </w:p>
    <w:p w:rsidR="00D517CB" w:rsidRPr="00007FCB" w:rsidRDefault="00094507" w:rsidP="00A2514F">
      <w:pPr>
        <w:rPr>
          <w:b/>
          <w:sz w:val="20"/>
          <w:szCs w:val="20"/>
        </w:rPr>
      </w:pPr>
      <w:r>
        <w:rPr>
          <w:b/>
          <w:sz w:val="20"/>
          <w:szCs w:val="20"/>
        </w:rPr>
        <w:br w:type="page"/>
      </w:r>
      <w:r w:rsidR="00D517CB" w:rsidRPr="00007FCB">
        <w:rPr>
          <w:b/>
          <w:sz w:val="20"/>
          <w:szCs w:val="20"/>
        </w:rPr>
        <w:lastRenderedPageBreak/>
        <w:t>January</w:t>
      </w:r>
      <w:r w:rsidR="00823ABF">
        <w:rPr>
          <w:b/>
          <w:sz w:val="20"/>
          <w:szCs w:val="20"/>
        </w:rPr>
        <w:t xml:space="preserve"> 2019</w:t>
      </w:r>
    </w:p>
    <w:p w:rsidR="00D517CB" w:rsidRPr="0089402C" w:rsidRDefault="00823ABF" w:rsidP="00A2514F">
      <w:pPr>
        <w:numPr>
          <w:ilvl w:val="0"/>
          <w:numId w:val="22"/>
        </w:numPr>
        <w:rPr>
          <w:sz w:val="20"/>
          <w:szCs w:val="20"/>
        </w:rPr>
      </w:pPr>
      <w:r>
        <w:rPr>
          <w:sz w:val="20"/>
          <w:szCs w:val="20"/>
        </w:rPr>
        <w:t>Wednesday, January 16</w:t>
      </w:r>
      <w:r w:rsidR="007B6BEB" w:rsidRPr="0089402C">
        <w:rPr>
          <w:sz w:val="20"/>
          <w:szCs w:val="20"/>
        </w:rPr>
        <w:t>:</w:t>
      </w:r>
      <w:r w:rsidR="00BD3593" w:rsidRPr="0089402C">
        <w:rPr>
          <w:sz w:val="20"/>
          <w:szCs w:val="20"/>
        </w:rPr>
        <w:t xml:space="preserve">  </w:t>
      </w:r>
      <w:r w:rsidR="00D517CB" w:rsidRPr="0089402C">
        <w:rPr>
          <w:sz w:val="20"/>
          <w:szCs w:val="20"/>
        </w:rPr>
        <w:t>University application due (for equal consideration)</w:t>
      </w:r>
    </w:p>
    <w:p w:rsidR="00D517CB" w:rsidRPr="00007FCB" w:rsidRDefault="00D517CB" w:rsidP="00D517CB">
      <w:pPr>
        <w:ind w:left="360"/>
        <w:rPr>
          <w:sz w:val="20"/>
          <w:szCs w:val="20"/>
        </w:rPr>
      </w:pPr>
    </w:p>
    <w:p w:rsidR="00D517CB" w:rsidRPr="00007FCB" w:rsidRDefault="00594AB6" w:rsidP="00A2514F">
      <w:pPr>
        <w:numPr>
          <w:ilvl w:val="0"/>
          <w:numId w:val="22"/>
        </w:numPr>
        <w:rPr>
          <w:sz w:val="20"/>
          <w:szCs w:val="20"/>
        </w:rPr>
      </w:pPr>
      <w:r>
        <w:rPr>
          <w:sz w:val="20"/>
          <w:szCs w:val="20"/>
        </w:rPr>
        <w:t>Friday</w:t>
      </w:r>
      <w:r w:rsidR="00823ABF">
        <w:rPr>
          <w:sz w:val="20"/>
          <w:szCs w:val="20"/>
        </w:rPr>
        <w:t xml:space="preserve"> January 25</w:t>
      </w:r>
      <w:r w:rsidR="000F5AEB">
        <w:rPr>
          <w:sz w:val="20"/>
          <w:szCs w:val="20"/>
        </w:rPr>
        <w:t>:  Exams begin</w:t>
      </w:r>
    </w:p>
    <w:p w:rsidR="00D517CB" w:rsidRPr="00007FCB" w:rsidRDefault="00D517CB" w:rsidP="00D517CB">
      <w:pPr>
        <w:rPr>
          <w:sz w:val="20"/>
          <w:szCs w:val="20"/>
        </w:rPr>
      </w:pPr>
    </w:p>
    <w:p w:rsidR="0089402C" w:rsidRDefault="00D517CB" w:rsidP="0089402C">
      <w:pPr>
        <w:rPr>
          <w:b/>
          <w:sz w:val="20"/>
          <w:szCs w:val="20"/>
        </w:rPr>
      </w:pPr>
      <w:r w:rsidRPr="00007FCB">
        <w:rPr>
          <w:b/>
          <w:sz w:val="20"/>
          <w:szCs w:val="20"/>
        </w:rPr>
        <w:t xml:space="preserve">February </w:t>
      </w:r>
      <w:r w:rsidR="00823ABF">
        <w:rPr>
          <w:b/>
          <w:sz w:val="20"/>
          <w:szCs w:val="20"/>
        </w:rPr>
        <w:t>2019</w:t>
      </w:r>
    </w:p>
    <w:p w:rsidR="00D517CB" w:rsidRPr="0089402C" w:rsidRDefault="00823ABF" w:rsidP="0089402C">
      <w:pPr>
        <w:pStyle w:val="ListParagraph"/>
        <w:numPr>
          <w:ilvl w:val="0"/>
          <w:numId w:val="23"/>
        </w:numPr>
        <w:rPr>
          <w:sz w:val="20"/>
          <w:szCs w:val="20"/>
        </w:rPr>
      </w:pPr>
      <w:r>
        <w:rPr>
          <w:sz w:val="20"/>
          <w:szCs w:val="20"/>
        </w:rPr>
        <w:t>Friday,</w:t>
      </w:r>
      <w:r w:rsidR="00461C70" w:rsidRPr="0089402C">
        <w:rPr>
          <w:sz w:val="20"/>
          <w:szCs w:val="20"/>
        </w:rPr>
        <w:t xml:space="preserve"> </w:t>
      </w:r>
      <w:r w:rsidR="00C40A87" w:rsidRPr="0089402C">
        <w:rPr>
          <w:sz w:val="20"/>
          <w:szCs w:val="20"/>
        </w:rPr>
        <w:t>February 1</w:t>
      </w:r>
      <w:r w:rsidR="00BD3593" w:rsidRPr="0089402C">
        <w:rPr>
          <w:sz w:val="20"/>
          <w:szCs w:val="20"/>
        </w:rPr>
        <w:t xml:space="preserve">:  </w:t>
      </w:r>
      <w:r w:rsidR="0089402C">
        <w:rPr>
          <w:sz w:val="20"/>
          <w:szCs w:val="20"/>
        </w:rPr>
        <w:t xml:space="preserve">Community </w:t>
      </w:r>
      <w:r w:rsidR="00D517CB" w:rsidRPr="0089402C">
        <w:rPr>
          <w:sz w:val="20"/>
          <w:szCs w:val="20"/>
        </w:rPr>
        <w:t>College application due (for equal consideration)</w:t>
      </w:r>
    </w:p>
    <w:p w:rsidR="00D517CB" w:rsidRPr="00007FCB" w:rsidRDefault="00D517CB" w:rsidP="00D517CB">
      <w:pPr>
        <w:ind w:left="360"/>
        <w:rPr>
          <w:sz w:val="20"/>
          <w:szCs w:val="20"/>
        </w:rPr>
      </w:pPr>
    </w:p>
    <w:p w:rsidR="00D517CB" w:rsidRDefault="00823ABF" w:rsidP="00A2514F">
      <w:pPr>
        <w:numPr>
          <w:ilvl w:val="0"/>
          <w:numId w:val="22"/>
        </w:numPr>
        <w:rPr>
          <w:sz w:val="20"/>
          <w:szCs w:val="20"/>
        </w:rPr>
      </w:pPr>
      <w:r>
        <w:rPr>
          <w:sz w:val="20"/>
          <w:szCs w:val="20"/>
        </w:rPr>
        <w:t>Tuesday, February 19</w:t>
      </w:r>
      <w:r w:rsidR="00BD3593">
        <w:rPr>
          <w:sz w:val="20"/>
          <w:szCs w:val="20"/>
        </w:rPr>
        <w:t xml:space="preserve"> onwards:  </w:t>
      </w:r>
      <w:r w:rsidR="005428F8" w:rsidRPr="00007FCB">
        <w:rPr>
          <w:sz w:val="20"/>
          <w:szCs w:val="20"/>
        </w:rPr>
        <w:t xml:space="preserve">LCCVI </w:t>
      </w:r>
      <w:r w:rsidR="00C57C5B" w:rsidRPr="00007FCB">
        <w:rPr>
          <w:sz w:val="20"/>
          <w:szCs w:val="20"/>
        </w:rPr>
        <w:t xml:space="preserve"> </w:t>
      </w:r>
      <w:r w:rsidR="00935CFC" w:rsidRPr="00007FCB">
        <w:rPr>
          <w:sz w:val="20"/>
          <w:szCs w:val="20"/>
        </w:rPr>
        <w:t>course</w:t>
      </w:r>
      <w:r w:rsidR="00C57C5B" w:rsidRPr="00007FCB">
        <w:rPr>
          <w:sz w:val="20"/>
          <w:szCs w:val="20"/>
        </w:rPr>
        <w:t xml:space="preserve"> selection </w:t>
      </w:r>
      <w:r>
        <w:rPr>
          <w:sz w:val="20"/>
          <w:szCs w:val="20"/>
        </w:rPr>
        <w:t>for returning students (2019-2020</w:t>
      </w:r>
      <w:r w:rsidR="00D517CB" w:rsidRPr="00007FCB">
        <w:rPr>
          <w:sz w:val="20"/>
          <w:szCs w:val="20"/>
        </w:rPr>
        <w:t>)</w:t>
      </w:r>
    </w:p>
    <w:p w:rsidR="000E0048" w:rsidRDefault="000E0048" w:rsidP="000E0048">
      <w:pPr>
        <w:pStyle w:val="ListParagraph"/>
        <w:rPr>
          <w:sz w:val="20"/>
          <w:szCs w:val="20"/>
        </w:rPr>
      </w:pPr>
    </w:p>
    <w:p w:rsidR="000E0048" w:rsidRPr="00007FCB" w:rsidRDefault="006017E1" w:rsidP="00A2514F">
      <w:pPr>
        <w:numPr>
          <w:ilvl w:val="0"/>
          <w:numId w:val="22"/>
        </w:numPr>
        <w:rPr>
          <w:sz w:val="20"/>
          <w:szCs w:val="20"/>
        </w:rPr>
      </w:pPr>
      <w:r>
        <w:rPr>
          <w:sz w:val="20"/>
          <w:szCs w:val="20"/>
        </w:rPr>
        <w:t>Thursday</w:t>
      </w:r>
      <w:r w:rsidR="0003568A">
        <w:rPr>
          <w:sz w:val="20"/>
          <w:szCs w:val="20"/>
        </w:rPr>
        <w:t>,</w:t>
      </w:r>
      <w:r w:rsidR="00966A9D">
        <w:rPr>
          <w:sz w:val="20"/>
          <w:szCs w:val="20"/>
        </w:rPr>
        <w:t xml:space="preserve"> </w:t>
      </w:r>
      <w:r w:rsidR="00823ABF">
        <w:rPr>
          <w:sz w:val="20"/>
          <w:szCs w:val="20"/>
        </w:rPr>
        <w:t>February 21</w:t>
      </w:r>
      <w:r w:rsidR="00BD3593">
        <w:rPr>
          <w:sz w:val="20"/>
          <w:szCs w:val="20"/>
        </w:rPr>
        <w:t xml:space="preserve">:  </w:t>
      </w:r>
      <w:proofErr w:type="spellStart"/>
      <w:r w:rsidR="000E0048">
        <w:rPr>
          <w:sz w:val="20"/>
          <w:szCs w:val="20"/>
        </w:rPr>
        <w:t>Nicol</w:t>
      </w:r>
      <w:proofErr w:type="spellEnd"/>
      <w:r w:rsidR="000E0048">
        <w:rPr>
          <w:sz w:val="20"/>
          <w:szCs w:val="20"/>
        </w:rPr>
        <w:t xml:space="preserve"> Scholarship Information Meeting 11AM </w:t>
      </w:r>
      <w:r w:rsidR="002B58F7">
        <w:rPr>
          <w:sz w:val="20"/>
          <w:szCs w:val="20"/>
        </w:rPr>
        <w:t>in Amphitheatre</w:t>
      </w:r>
    </w:p>
    <w:p w:rsidR="00D517CB" w:rsidRPr="00007FCB" w:rsidRDefault="00D517CB" w:rsidP="00D517CB">
      <w:pPr>
        <w:rPr>
          <w:sz w:val="20"/>
          <w:szCs w:val="20"/>
        </w:rPr>
      </w:pPr>
    </w:p>
    <w:p w:rsidR="00D517CB" w:rsidRDefault="00D517CB" w:rsidP="00A2514F">
      <w:pPr>
        <w:rPr>
          <w:b/>
          <w:sz w:val="20"/>
          <w:szCs w:val="20"/>
        </w:rPr>
      </w:pPr>
      <w:r w:rsidRPr="00007FCB">
        <w:rPr>
          <w:b/>
          <w:sz w:val="20"/>
          <w:szCs w:val="20"/>
        </w:rPr>
        <w:t>March</w:t>
      </w:r>
      <w:r w:rsidR="0003568A">
        <w:rPr>
          <w:b/>
          <w:sz w:val="20"/>
          <w:szCs w:val="20"/>
        </w:rPr>
        <w:t xml:space="preserve"> 2019</w:t>
      </w:r>
    </w:p>
    <w:p w:rsidR="000F5AEB" w:rsidRPr="00007FCB" w:rsidRDefault="000F5AEB" w:rsidP="000F5AEB">
      <w:pPr>
        <w:numPr>
          <w:ilvl w:val="0"/>
          <w:numId w:val="22"/>
        </w:numPr>
        <w:rPr>
          <w:sz w:val="20"/>
          <w:szCs w:val="20"/>
        </w:rPr>
      </w:pPr>
      <w:r>
        <w:rPr>
          <w:sz w:val="20"/>
          <w:szCs w:val="20"/>
        </w:rPr>
        <w:t xml:space="preserve">March Break:  </w:t>
      </w:r>
      <w:r w:rsidRPr="00007FCB">
        <w:rPr>
          <w:sz w:val="20"/>
          <w:szCs w:val="20"/>
        </w:rPr>
        <w:t>Students should plan to visit</w:t>
      </w:r>
      <w:r>
        <w:rPr>
          <w:sz w:val="20"/>
          <w:szCs w:val="20"/>
        </w:rPr>
        <w:t xml:space="preserve"> some of the many</w:t>
      </w:r>
      <w:r w:rsidRPr="00007FCB">
        <w:rPr>
          <w:sz w:val="20"/>
          <w:szCs w:val="20"/>
        </w:rPr>
        <w:t xml:space="preserve"> college and university open houses</w:t>
      </w:r>
      <w:r>
        <w:rPr>
          <w:sz w:val="20"/>
          <w:szCs w:val="20"/>
        </w:rPr>
        <w:t xml:space="preserve"> available this week</w:t>
      </w:r>
    </w:p>
    <w:p w:rsidR="000F5AEB" w:rsidRPr="00007FCB" w:rsidRDefault="000F5AEB" w:rsidP="00A2514F">
      <w:pPr>
        <w:rPr>
          <w:b/>
          <w:sz w:val="20"/>
          <w:szCs w:val="20"/>
        </w:rPr>
      </w:pPr>
    </w:p>
    <w:p w:rsidR="00D517CB" w:rsidRPr="000F5AEB" w:rsidRDefault="0003568A" w:rsidP="00D517CB">
      <w:pPr>
        <w:numPr>
          <w:ilvl w:val="0"/>
          <w:numId w:val="22"/>
        </w:numPr>
        <w:spacing w:after="240"/>
        <w:rPr>
          <w:sz w:val="20"/>
          <w:szCs w:val="20"/>
        </w:rPr>
      </w:pPr>
      <w:r>
        <w:rPr>
          <w:sz w:val="20"/>
          <w:szCs w:val="20"/>
        </w:rPr>
        <w:t>Wednesday March 27</w:t>
      </w:r>
      <w:r w:rsidR="00966A9D" w:rsidRPr="00C40A87">
        <w:rPr>
          <w:sz w:val="20"/>
          <w:szCs w:val="20"/>
        </w:rPr>
        <w:t xml:space="preserve"> (Parent Teacher Interview night):  Pa</w:t>
      </w:r>
      <w:r w:rsidR="00C40A87">
        <w:rPr>
          <w:sz w:val="20"/>
          <w:szCs w:val="20"/>
        </w:rPr>
        <w:t>rent Information Meeting about P</w:t>
      </w:r>
      <w:r w:rsidR="00966A9D" w:rsidRPr="00C40A87">
        <w:rPr>
          <w:sz w:val="20"/>
          <w:szCs w:val="20"/>
        </w:rPr>
        <w:t xml:space="preserve">ost-secondary </w:t>
      </w:r>
      <w:r w:rsidR="00C40A87" w:rsidRPr="00C40A87">
        <w:rPr>
          <w:sz w:val="20"/>
          <w:szCs w:val="20"/>
        </w:rPr>
        <w:t>finances</w:t>
      </w:r>
      <w:r w:rsidR="00966A9D" w:rsidRPr="00C40A87">
        <w:rPr>
          <w:sz w:val="20"/>
          <w:szCs w:val="20"/>
        </w:rPr>
        <w:t>, 6:30 PM</w:t>
      </w:r>
      <w:r w:rsidR="00966A9D">
        <w:rPr>
          <w:sz w:val="20"/>
          <w:szCs w:val="20"/>
        </w:rPr>
        <w:t xml:space="preserve"> Amphitheatre</w:t>
      </w:r>
    </w:p>
    <w:p w:rsidR="00D517CB" w:rsidRPr="00007FCB" w:rsidRDefault="00D517CB" w:rsidP="00A2514F">
      <w:pPr>
        <w:rPr>
          <w:b/>
          <w:sz w:val="20"/>
          <w:szCs w:val="20"/>
        </w:rPr>
      </w:pPr>
      <w:r w:rsidRPr="00007FCB">
        <w:rPr>
          <w:b/>
          <w:sz w:val="20"/>
          <w:szCs w:val="20"/>
        </w:rPr>
        <w:t>April</w:t>
      </w:r>
      <w:r w:rsidR="0003568A">
        <w:rPr>
          <w:b/>
          <w:sz w:val="20"/>
          <w:szCs w:val="20"/>
        </w:rPr>
        <w:t xml:space="preserve"> 2019</w:t>
      </w:r>
    </w:p>
    <w:p w:rsidR="00711219" w:rsidRPr="007C4C90" w:rsidRDefault="00D517CB" w:rsidP="00711219">
      <w:pPr>
        <w:numPr>
          <w:ilvl w:val="0"/>
          <w:numId w:val="22"/>
        </w:numPr>
        <w:spacing w:after="240"/>
        <w:rPr>
          <w:sz w:val="20"/>
          <w:szCs w:val="20"/>
        </w:rPr>
      </w:pPr>
      <w:r w:rsidRPr="00007FCB">
        <w:rPr>
          <w:sz w:val="20"/>
          <w:szCs w:val="20"/>
        </w:rPr>
        <w:t>Midterm marks reported to the colleges and universities</w:t>
      </w:r>
    </w:p>
    <w:p w:rsidR="00295D8F" w:rsidRPr="00461C70" w:rsidRDefault="0088653A" w:rsidP="00461C70">
      <w:pPr>
        <w:numPr>
          <w:ilvl w:val="0"/>
          <w:numId w:val="22"/>
        </w:numPr>
        <w:rPr>
          <w:sz w:val="20"/>
          <w:szCs w:val="20"/>
        </w:rPr>
      </w:pPr>
      <w:r w:rsidRPr="00007FCB">
        <w:rPr>
          <w:sz w:val="20"/>
          <w:szCs w:val="20"/>
        </w:rPr>
        <w:t>Letter mailed to Grade 12 Parents with details and application forms for Comme</w:t>
      </w:r>
      <w:r w:rsidR="00295D8F">
        <w:rPr>
          <w:sz w:val="20"/>
          <w:szCs w:val="20"/>
        </w:rPr>
        <w:t>ncement (Cap and Gown) and Prom.</w:t>
      </w:r>
    </w:p>
    <w:p w:rsidR="000F5AEB" w:rsidRDefault="000F5AEB" w:rsidP="000F5AEB">
      <w:pPr>
        <w:pStyle w:val="ListParagraph"/>
        <w:rPr>
          <w:rFonts w:cs="MetaBook-Roman"/>
          <w:color w:val="333333"/>
          <w:sz w:val="20"/>
          <w:szCs w:val="20"/>
        </w:rPr>
      </w:pPr>
    </w:p>
    <w:p w:rsidR="000F5AEB" w:rsidRPr="000F5AEB" w:rsidRDefault="0021724E" w:rsidP="000F5AEB">
      <w:pPr>
        <w:numPr>
          <w:ilvl w:val="0"/>
          <w:numId w:val="22"/>
        </w:numPr>
        <w:autoSpaceDE w:val="0"/>
        <w:autoSpaceDN w:val="0"/>
        <w:adjustRightInd w:val="0"/>
        <w:rPr>
          <w:rFonts w:cs="MetaBook-Roman"/>
          <w:color w:val="333333"/>
          <w:sz w:val="20"/>
          <w:szCs w:val="20"/>
        </w:rPr>
      </w:pPr>
      <w:r>
        <w:rPr>
          <w:sz w:val="20"/>
          <w:szCs w:val="20"/>
        </w:rPr>
        <w:t>Thursday</w:t>
      </w:r>
      <w:r w:rsidR="0003568A">
        <w:rPr>
          <w:sz w:val="20"/>
          <w:szCs w:val="20"/>
        </w:rPr>
        <w:t>,</w:t>
      </w:r>
      <w:r>
        <w:rPr>
          <w:sz w:val="20"/>
          <w:szCs w:val="20"/>
        </w:rPr>
        <w:t xml:space="preserve"> April 26</w:t>
      </w:r>
      <w:r w:rsidR="000F5AEB">
        <w:rPr>
          <w:sz w:val="20"/>
          <w:szCs w:val="20"/>
        </w:rPr>
        <w:t xml:space="preserve">:  </w:t>
      </w:r>
      <w:r w:rsidR="000F5AEB" w:rsidRPr="00007FCB">
        <w:rPr>
          <w:sz w:val="20"/>
          <w:szCs w:val="20"/>
        </w:rPr>
        <w:t>Cap and Gown orders due in Student Services</w:t>
      </w:r>
    </w:p>
    <w:p w:rsidR="00D517CB" w:rsidRPr="00007FCB" w:rsidRDefault="00D517CB" w:rsidP="00D517CB">
      <w:pPr>
        <w:rPr>
          <w:sz w:val="20"/>
          <w:szCs w:val="20"/>
        </w:rPr>
      </w:pPr>
    </w:p>
    <w:p w:rsidR="00D517CB" w:rsidRPr="00007FCB" w:rsidRDefault="00D517CB" w:rsidP="00A2514F">
      <w:pPr>
        <w:rPr>
          <w:b/>
          <w:sz w:val="20"/>
          <w:szCs w:val="20"/>
        </w:rPr>
      </w:pPr>
      <w:r w:rsidRPr="00007FCB">
        <w:rPr>
          <w:b/>
          <w:sz w:val="20"/>
          <w:szCs w:val="20"/>
        </w:rPr>
        <w:t>May</w:t>
      </w:r>
      <w:r w:rsidR="0003568A">
        <w:rPr>
          <w:b/>
          <w:sz w:val="20"/>
          <w:szCs w:val="20"/>
        </w:rPr>
        <w:t xml:space="preserve"> 2019</w:t>
      </w:r>
    </w:p>
    <w:p w:rsidR="00461C70" w:rsidRPr="007B6BEB" w:rsidRDefault="0003568A" w:rsidP="00461C70">
      <w:pPr>
        <w:numPr>
          <w:ilvl w:val="0"/>
          <w:numId w:val="22"/>
        </w:numPr>
        <w:autoSpaceDE w:val="0"/>
        <w:autoSpaceDN w:val="0"/>
        <w:adjustRightInd w:val="0"/>
        <w:rPr>
          <w:rFonts w:cs="MetaBook-Roman"/>
          <w:color w:val="333333"/>
          <w:sz w:val="20"/>
          <w:szCs w:val="20"/>
        </w:rPr>
      </w:pPr>
      <w:r>
        <w:rPr>
          <w:sz w:val="20"/>
          <w:szCs w:val="20"/>
        </w:rPr>
        <w:t>Wedn</w:t>
      </w:r>
      <w:r w:rsidR="0021724E">
        <w:rPr>
          <w:sz w:val="20"/>
          <w:szCs w:val="20"/>
        </w:rPr>
        <w:t>esday</w:t>
      </w:r>
      <w:r>
        <w:rPr>
          <w:sz w:val="20"/>
          <w:szCs w:val="20"/>
        </w:rPr>
        <w:t>,</w:t>
      </w:r>
      <w:r w:rsidR="00461C70">
        <w:rPr>
          <w:sz w:val="20"/>
          <w:szCs w:val="20"/>
        </w:rPr>
        <w:t xml:space="preserve"> May 1:  </w:t>
      </w:r>
      <w:proofErr w:type="spellStart"/>
      <w:r w:rsidR="00461C70">
        <w:rPr>
          <w:sz w:val="20"/>
          <w:szCs w:val="20"/>
        </w:rPr>
        <w:t>Nicol</w:t>
      </w:r>
      <w:proofErr w:type="spellEnd"/>
      <w:r w:rsidR="00461C70">
        <w:rPr>
          <w:sz w:val="20"/>
          <w:szCs w:val="20"/>
        </w:rPr>
        <w:t xml:space="preserve"> Scholarship applications due</w:t>
      </w:r>
    </w:p>
    <w:p w:rsidR="007B6BEB" w:rsidRPr="000F5AEB" w:rsidRDefault="007B6BEB" w:rsidP="007B6BEB">
      <w:pPr>
        <w:autoSpaceDE w:val="0"/>
        <w:autoSpaceDN w:val="0"/>
        <w:adjustRightInd w:val="0"/>
        <w:rPr>
          <w:rFonts w:cs="MetaBook-Roman"/>
          <w:color w:val="333333"/>
          <w:sz w:val="20"/>
          <w:szCs w:val="20"/>
        </w:rPr>
      </w:pPr>
    </w:p>
    <w:p w:rsidR="0089402C" w:rsidRPr="0089402C" w:rsidRDefault="0003568A" w:rsidP="0089402C">
      <w:pPr>
        <w:numPr>
          <w:ilvl w:val="0"/>
          <w:numId w:val="22"/>
        </w:numPr>
        <w:autoSpaceDE w:val="0"/>
        <w:autoSpaceDN w:val="0"/>
        <w:adjustRightInd w:val="0"/>
        <w:spacing w:after="240"/>
        <w:rPr>
          <w:rFonts w:cs="MetaBook-Roman"/>
          <w:color w:val="000000" w:themeColor="text1"/>
          <w:sz w:val="20"/>
          <w:szCs w:val="20"/>
        </w:rPr>
      </w:pPr>
      <w:r>
        <w:rPr>
          <w:color w:val="000000" w:themeColor="text1"/>
          <w:sz w:val="20"/>
          <w:szCs w:val="20"/>
        </w:rPr>
        <w:t>Wedn</w:t>
      </w:r>
      <w:r w:rsidR="0089402C" w:rsidRPr="0089402C">
        <w:rPr>
          <w:color w:val="000000" w:themeColor="text1"/>
          <w:sz w:val="20"/>
          <w:szCs w:val="20"/>
        </w:rPr>
        <w:t>esday</w:t>
      </w:r>
      <w:r>
        <w:rPr>
          <w:color w:val="000000" w:themeColor="text1"/>
          <w:sz w:val="20"/>
          <w:szCs w:val="20"/>
        </w:rPr>
        <w:t>,</w:t>
      </w:r>
      <w:r w:rsidR="00461C70" w:rsidRPr="0089402C">
        <w:rPr>
          <w:color w:val="000000" w:themeColor="text1"/>
          <w:sz w:val="20"/>
          <w:szCs w:val="20"/>
        </w:rPr>
        <w:t xml:space="preserve"> </w:t>
      </w:r>
      <w:r w:rsidR="00BD3593" w:rsidRPr="0089402C">
        <w:rPr>
          <w:color w:val="000000" w:themeColor="text1"/>
          <w:sz w:val="20"/>
          <w:szCs w:val="20"/>
        </w:rPr>
        <w:t>May 1</w:t>
      </w:r>
      <w:r w:rsidR="00A2514F" w:rsidRPr="0089402C">
        <w:rPr>
          <w:color w:val="000000" w:themeColor="text1"/>
          <w:sz w:val="20"/>
          <w:szCs w:val="20"/>
        </w:rPr>
        <w:t xml:space="preserve">:  </w:t>
      </w:r>
      <w:r w:rsidR="00594AB6" w:rsidRPr="0089402C">
        <w:rPr>
          <w:color w:val="000000" w:themeColor="text1"/>
          <w:sz w:val="20"/>
          <w:szCs w:val="20"/>
        </w:rPr>
        <w:t>Most common d</w:t>
      </w:r>
      <w:r w:rsidR="00284081" w:rsidRPr="0089402C">
        <w:rPr>
          <w:color w:val="000000" w:themeColor="text1"/>
          <w:sz w:val="20"/>
          <w:szCs w:val="20"/>
        </w:rPr>
        <w:t xml:space="preserve">eadline for </w:t>
      </w:r>
      <w:r w:rsidR="0089402C" w:rsidRPr="0089402C">
        <w:rPr>
          <w:color w:val="000000" w:themeColor="text1"/>
          <w:sz w:val="20"/>
          <w:szCs w:val="20"/>
        </w:rPr>
        <w:t>OCAS (Community C</w:t>
      </w:r>
      <w:r w:rsidR="00D517CB" w:rsidRPr="0089402C">
        <w:rPr>
          <w:color w:val="000000" w:themeColor="text1"/>
          <w:sz w:val="20"/>
          <w:szCs w:val="20"/>
        </w:rPr>
        <w:t>ollege)</w:t>
      </w:r>
      <w:r w:rsidR="00284081" w:rsidRPr="0089402C">
        <w:rPr>
          <w:color w:val="000000" w:themeColor="text1"/>
          <w:sz w:val="20"/>
          <w:szCs w:val="20"/>
        </w:rPr>
        <w:t xml:space="preserve"> </w:t>
      </w:r>
      <w:r w:rsidR="00284081" w:rsidRPr="0089402C">
        <w:rPr>
          <w:rFonts w:cs="MetaBook-Roman"/>
          <w:color w:val="000000" w:themeColor="text1"/>
          <w:sz w:val="20"/>
          <w:szCs w:val="20"/>
        </w:rPr>
        <w:t xml:space="preserve">applicants to </w:t>
      </w:r>
      <w:r w:rsidR="00D517CB" w:rsidRPr="0089402C">
        <w:rPr>
          <w:rFonts w:cs="MetaBook-Roman"/>
          <w:color w:val="000000" w:themeColor="text1"/>
          <w:sz w:val="20"/>
          <w:szCs w:val="20"/>
        </w:rPr>
        <w:t>confirm their acceptance of an offer of</w:t>
      </w:r>
      <w:r w:rsidR="00284081" w:rsidRPr="0089402C">
        <w:rPr>
          <w:rFonts w:cs="MetaBook-Roman"/>
          <w:color w:val="000000" w:themeColor="text1"/>
          <w:sz w:val="20"/>
          <w:szCs w:val="20"/>
        </w:rPr>
        <w:t xml:space="preserve"> admission</w:t>
      </w:r>
      <w:r w:rsidR="00D517CB" w:rsidRPr="0089402C">
        <w:rPr>
          <w:rFonts w:cs="MetaBook-Roman"/>
          <w:color w:val="000000" w:themeColor="text1"/>
          <w:sz w:val="20"/>
          <w:szCs w:val="20"/>
        </w:rPr>
        <w:t xml:space="preserve"> </w:t>
      </w:r>
      <w:r w:rsidR="00284081" w:rsidRPr="0089402C">
        <w:rPr>
          <w:rFonts w:cs="MetaBook-Roman"/>
          <w:color w:val="000000" w:themeColor="text1"/>
          <w:sz w:val="20"/>
          <w:szCs w:val="20"/>
        </w:rPr>
        <w:t>to their chosen program (</w:t>
      </w:r>
      <w:hyperlink r:id="rId10" w:history="1">
        <w:r w:rsidR="00332901" w:rsidRPr="0089402C">
          <w:rPr>
            <w:rStyle w:val="Hyperlink"/>
            <w:rFonts w:cs="MetaBook-Roman"/>
            <w:color w:val="000000" w:themeColor="text1"/>
            <w:sz w:val="20"/>
            <w:szCs w:val="20"/>
          </w:rPr>
          <w:t>www.ontariocolleges.ca</w:t>
        </w:r>
      </w:hyperlink>
      <w:r w:rsidR="00284081" w:rsidRPr="0089402C">
        <w:rPr>
          <w:rFonts w:cs="MetaBook-Roman"/>
          <w:color w:val="000000" w:themeColor="text1"/>
          <w:sz w:val="20"/>
          <w:szCs w:val="20"/>
        </w:rPr>
        <w:t>).</w:t>
      </w:r>
    </w:p>
    <w:p w:rsidR="0089402C" w:rsidRPr="0089402C" w:rsidRDefault="0089402C" w:rsidP="0089402C">
      <w:pPr>
        <w:numPr>
          <w:ilvl w:val="0"/>
          <w:numId w:val="22"/>
        </w:numPr>
        <w:autoSpaceDE w:val="0"/>
        <w:autoSpaceDN w:val="0"/>
        <w:adjustRightInd w:val="0"/>
        <w:spacing w:after="240"/>
        <w:rPr>
          <w:rFonts w:cs="Helvetica"/>
          <w:sz w:val="20"/>
          <w:szCs w:val="20"/>
        </w:rPr>
      </w:pPr>
      <w:r w:rsidRPr="0089402C">
        <w:rPr>
          <w:rFonts w:cs="Helvetica"/>
          <w:sz w:val="20"/>
          <w:szCs w:val="20"/>
        </w:rPr>
        <w:t>OSAP (Ontario Student Assistance Program) present</w:t>
      </w:r>
      <w:r>
        <w:rPr>
          <w:rFonts w:cs="Helvetica"/>
          <w:sz w:val="20"/>
          <w:szCs w:val="20"/>
        </w:rPr>
        <w:t xml:space="preserve">ation </w:t>
      </w:r>
      <w:r w:rsidRPr="0089402C">
        <w:rPr>
          <w:rFonts w:cs="Helvetica"/>
          <w:sz w:val="20"/>
          <w:szCs w:val="20"/>
        </w:rPr>
        <w:t>to outline procedures and guidelines</w:t>
      </w:r>
      <w:r>
        <w:rPr>
          <w:rFonts w:cs="Helvetica"/>
          <w:sz w:val="20"/>
          <w:szCs w:val="20"/>
        </w:rPr>
        <w:t xml:space="preserve"> (date and time to be determined)</w:t>
      </w:r>
    </w:p>
    <w:p w:rsidR="00A07A3C" w:rsidRDefault="0003568A" w:rsidP="00A07A3C">
      <w:pPr>
        <w:numPr>
          <w:ilvl w:val="0"/>
          <w:numId w:val="22"/>
        </w:numPr>
        <w:rPr>
          <w:sz w:val="20"/>
          <w:szCs w:val="20"/>
        </w:rPr>
      </w:pPr>
      <w:r>
        <w:rPr>
          <w:sz w:val="20"/>
          <w:szCs w:val="20"/>
        </w:rPr>
        <w:t>Tuesday, May 7</w:t>
      </w:r>
      <w:r w:rsidR="00A07A3C">
        <w:rPr>
          <w:sz w:val="20"/>
          <w:szCs w:val="20"/>
        </w:rPr>
        <w:t xml:space="preserve">:  </w:t>
      </w:r>
      <w:r w:rsidR="00C31E73">
        <w:rPr>
          <w:sz w:val="20"/>
          <w:szCs w:val="20"/>
        </w:rPr>
        <w:t xml:space="preserve">Semester Two </w:t>
      </w:r>
      <w:r w:rsidR="00A07A3C">
        <w:rPr>
          <w:sz w:val="20"/>
          <w:szCs w:val="20"/>
        </w:rPr>
        <w:t>Full Disclosure Deadline</w:t>
      </w:r>
    </w:p>
    <w:p w:rsidR="000F5AEB" w:rsidRDefault="000F5AEB" w:rsidP="000F5AEB">
      <w:pPr>
        <w:pStyle w:val="ListParagraph"/>
        <w:rPr>
          <w:sz w:val="20"/>
          <w:szCs w:val="20"/>
        </w:rPr>
      </w:pPr>
    </w:p>
    <w:p w:rsidR="000F5AEB" w:rsidRPr="000F5AEB" w:rsidRDefault="000F5AEB" w:rsidP="000F5AEB">
      <w:pPr>
        <w:numPr>
          <w:ilvl w:val="0"/>
          <w:numId w:val="22"/>
        </w:numPr>
        <w:autoSpaceDE w:val="0"/>
        <w:autoSpaceDN w:val="0"/>
        <w:adjustRightInd w:val="0"/>
        <w:rPr>
          <w:rFonts w:cs="Helvetica"/>
          <w:sz w:val="20"/>
          <w:szCs w:val="20"/>
        </w:rPr>
      </w:pPr>
      <w:r w:rsidRPr="00007FCB">
        <w:rPr>
          <w:rFonts w:cs="Helvetica"/>
          <w:sz w:val="20"/>
          <w:szCs w:val="20"/>
        </w:rPr>
        <w:t>Friday</w:t>
      </w:r>
      <w:r w:rsidR="0003568A">
        <w:rPr>
          <w:rFonts w:cs="Helvetica"/>
          <w:sz w:val="20"/>
          <w:szCs w:val="20"/>
        </w:rPr>
        <w:t xml:space="preserve"> May 10</w:t>
      </w:r>
      <w:r>
        <w:rPr>
          <w:sz w:val="20"/>
          <w:szCs w:val="20"/>
        </w:rPr>
        <w:t xml:space="preserve">:  </w:t>
      </w:r>
      <w:r w:rsidRPr="00007FCB">
        <w:rPr>
          <w:rFonts w:cs="Helvetica"/>
          <w:sz w:val="20"/>
          <w:szCs w:val="20"/>
        </w:rPr>
        <w:t>Community Involvement Hours due for students planning to graduate this year</w:t>
      </w:r>
    </w:p>
    <w:p w:rsidR="00C40A87" w:rsidRPr="00A07A3C" w:rsidRDefault="00C40A87" w:rsidP="00A07A3C">
      <w:pPr>
        <w:autoSpaceDE w:val="0"/>
        <w:autoSpaceDN w:val="0"/>
        <w:adjustRightInd w:val="0"/>
        <w:ind w:left="360"/>
        <w:rPr>
          <w:rFonts w:cs="MetaBook-Roman"/>
          <w:color w:val="333333"/>
          <w:sz w:val="20"/>
          <w:szCs w:val="20"/>
        </w:rPr>
      </w:pPr>
    </w:p>
    <w:p w:rsidR="00E31119" w:rsidRDefault="00037535" w:rsidP="000F5AEB">
      <w:pPr>
        <w:numPr>
          <w:ilvl w:val="0"/>
          <w:numId w:val="22"/>
        </w:numPr>
        <w:autoSpaceDE w:val="0"/>
        <w:autoSpaceDN w:val="0"/>
        <w:adjustRightInd w:val="0"/>
        <w:rPr>
          <w:rFonts w:cs="MetaBook-Roman"/>
          <w:color w:val="333333"/>
          <w:sz w:val="20"/>
          <w:szCs w:val="20"/>
        </w:rPr>
      </w:pPr>
      <w:r>
        <w:rPr>
          <w:rFonts w:cs="MetaBook-Roman"/>
          <w:color w:val="333333"/>
          <w:sz w:val="20"/>
          <w:szCs w:val="20"/>
        </w:rPr>
        <w:t>Monday</w:t>
      </w:r>
      <w:r w:rsidR="0003568A">
        <w:rPr>
          <w:rFonts w:cs="MetaBook-Roman"/>
          <w:color w:val="333333"/>
          <w:sz w:val="20"/>
          <w:szCs w:val="20"/>
        </w:rPr>
        <w:t>,</w:t>
      </w:r>
      <w:r>
        <w:rPr>
          <w:rFonts w:cs="MetaBook-Roman"/>
          <w:color w:val="333333"/>
          <w:sz w:val="20"/>
          <w:szCs w:val="20"/>
        </w:rPr>
        <w:t xml:space="preserve"> </w:t>
      </w:r>
      <w:r w:rsidR="00C40A87" w:rsidRPr="00007FCB">
        <w:rPr>
          <w:rFonts w:cs="MetaBook-Roman"/>
          <w:color w:val="333333"/>
          <w:sz w:val="20"/>
          <w:szCs w:val="20"/>
        </w:rPr>
        <w:t>May</w:t>
      </w:r>
      <w:r w:rsidR="0003568A">
        <w:rPr>
          <w:rFonts w:cs="MetaBook-Roman"/>
          <w:color w:val="333333"/>
          <w:sz w:val="20"/>
          <w:szCs w:val="20"/>
        </w:rPr>
        <w:t xml:space="preserve"> 13</w:t>
      </w:r>
      <w:r w:rsidR="00C40A87">
        <w:rPr>
          <w:rFonts w:cs="MetaBook-Roman"/>
          <w:color w:val="333333"/>
          <w:sz w:val="20"/>
          <w:szCs w:val="20"/>
        </w:rPr>
        <w:t xml:space="preserve">:  </w:t>
      </w:r>
      <w:r w:rsidR="00D35511">
        <w:rPr>
          <w:rFonts w:cs="MetaBook-Roman"/>
          <w:color w:val="333333"/>
          <w:sz w:val="20"/>
          <w:szCs w:val="20"/>
        </w:rPr>
        <w:t>Compulsory Pre-Prom Meetings</w:t>
      </w:r>
    </w:p>
    <w:p w:rsidR="000F5AEB" w:rsidRDefault="000F5AEB" w:rsidP="000F5AEB">
      <w:pPr>
        <w:pStyle w:val="ListParagraph"/>
        <w:rPr>
          <w:rFonts w:cs="MetaBook-Roman"/>
          <w:color w:val="333333"/>
          <w:sz w:val="20"/>
          <w:szCs w:val="20"/>
        </w:rPr>
      </w:pPr>
    </w:p>
    <w:p w:rsidR="000F5AEB" w:rsidRPr="0089402C" w:rsidRDefault="0003568A" w:rsidP="000F5AEB">
      <w:pPr>
        <w:numPr>
          <w:ilvl w:val="0"/>
          <w:numId w:val="22"/>
        </w:numPr>
        <w:autoSpaceDE w:val="0"/>
        <w:autoSpaceDN w:val="0"/>
        <w:adjustRightInd w:val="0"/>
        <w:rPr>
          <w:rFonts w:cs="MetaBook-Roman"/>
          <w:color w:val="333333"/>
          <w:sz w:val="20"/>
          <w:szCs w:val="20"/>
        </w:rPr>
      </w:pPr>
      <w:r>
        <w:rPr>
          <w:sz w:val="20"/>
          <w:szCs w:val="20"/>
        </w:rPr>
        <w:t>Wednes</w:t>
      </w:r>
      <w:r w:rsidR="0089402C" w:rsidRPr="0089402C">
        <w:rPr>
          <w:sz w:val="20"/>
          <w:szCs w:val="20"/>
        </w:rPr>
        <w:t>day</w:t>
      </w:r>
      <w:r>
        <w:rPr>
          <w:sz w:val="20"/>
          <w:szCs w:val="20"/>
        </w:rPr>
        <w:t>,</w:t>
      </w:r>
      <w:r w:rsidR="0089402C" w:rsidRPr="0089402C">
        <w:rPr>
          <w:sz w:val="20"/>
          <w:szCs w:val="20"/>
        </w:rPr>
        <w:t xml:space="preserve"> May 29</w:t>
      </w:r>
      <w:r w:rsidR="000F5AEB" w:rsidRPr="0089402C">
        <w:rPr>
          <w:sz w:val="20"/>
          <w:szCs w:val="20"/>
        </w:rPr>
        <w:t>:  The latest date by which all secondary school applicants shall expect a response from an Ontario university</w:t>
      </w:r>
    </w:p>
    <w:p w:rsidR="0088653A" w:rsidRPr="00007FCB" w:rsidRDefault="0088653A" w:rsidP="0088653A">
      <w:pPr>
        <w:autoSpaceDE w:val="0"/>
        <w:autoSpaceDN w:val="0"/>
        <w:adjustRightInd w:val="0"/>
        <w:rPr>
          <w:rFonts w:cs="MetaBook-Roman"/>
          <w:color w:val="333333"/>
          <w:sz w:val="20"/>
          <w:szCs w:val="20"/>
        </w:rPr>
      </w:pPr>
    </w:p>
    <w:p w:rsidR="002920A4" w:rsidRPr="00007FCB" w:rsidRDefault="00893CD3" w:rsidP="00A2514F">
      <w:pPr>
        <w:numPr>
          <w:ilvl w:val="0"/>
          <w:numId w:val="22"/>
        </w:numPr>
        <w:autoSpaceDE w:val="0"/>
        <w:autoSpaceDN w:val="0"/>
        <w:adjustRightInd w:val="0"/>
        <w:rPr>
          <w:rFonts w:cs="MetaBook-Roman"/>
          <w:color w:val="333333"/>
          <w:sz w:val="20"/>
          <w:szCs w:val="20"/>
        </w:rPr>
      </w:pPr>
      <w:r>
        <w:rPr>
          <w:rFonts w:cs="MetaBook-Roman"/>
          <w:color w:val="333333"/>
          <w:sz w:val="20"/>
          <w:szCs w:val="20"/>
        </w:rPr>
        <w:t>Saturday</w:t>
      </w:r>
      <w:r w:rsidR="0003568A">
        <w:rPr>
          <w:rFonts w:cs="MetaBook-Roman"/>
          <w:color w:val="333333"/>
          <w:sz w:val="20"/>
          <w:szCs w:val="20"/>
        </w:rPr>
        <w:t>,</w:t>
      </w:r>
      <w:r>
        <w:rPr>
          <w:rFonts w:cs="MetaBook-Roman"/>
          <w:color w:val="333333"/>
          <w:sz w:val="20"/>
          <w:szCs w:val="20"/>
        </w:rPr>
        <w:t xml:space="preserve"> </w:t>
      </w:r>
      <w:r w:rsidR="0003568A">
        <w:rPr>
          <w:rFonts w:cs="MetaBook-Roman"/>
          <w:color w:val="333333"/>
          <w:sz w:val="20"/>
          <w:szCs w:val="20"/>
        </w:rPr>
        <w:t>May 25</w:t>
      </w:r>
      <w:r w:rsidR="00A2514F">
        <w:rPr>
          <w:rFonts w:cs="MetaBook-Roman"/>
          <w:color w:val="333333"/>
          <w:sz w:val="20"/>
          <w:szCs w:val="20"/>
        </w:rPr>
        <w:t xml:space="preserve">:  </w:t>
      </w:r>
      <w:r w:rsidR="0068042A" w:rsidRPr="00007FCB">
        <w:rPr>
          <w:rFonts w:cs="MetaBook-Roman"/>
          <w:color w:val="333333"/>
          <w:sz w:val="20"/>
          <w:szCs w:val="20"/>
        </w:rPr>
        <w:t>LCCVI</w:t>
      </w:r>
      <w:r w:rsidR="002920A4" w:rsidRPr="00007FCB">
        <w:rPr>
          <w:rFonts w:cs="MetaBook-Roman"/>
          <w:color w:val="333333"/>
          <w:sz w:val="20"/>
          <w:szCs w:val="20"/>
        </w:rPr>
        <w:t xml:space="preserve"> Prom</w:t>
      </w:r>
    </w:p>
    <w:p w:rsidR="00D517CB" w:rsidRPr="000F5AEB" w:rsidRDefault="00D517CB" w:rsidP="000F5AEB">
      <w:pPr>
        <w:autoSpaceDE w:val="0"/>
        <w:autoSpaceDN w:val="0"/>
        <w:adjustRightInd w:val="0"/>
        <w:rPr>
          <w:sz w:val="20"/>
          <w:szCs w:val="20"/>
        </w:rPr>
      </w:pPr>
    </w:p>
    <w:p w:rsidR="00D517CB" w:rsidRPr="00007FCB" w:rsidRDefault="00D517CB" w:rsidP="00D517CB">
      <w:pPr>
        <w:autoSpaceDE w:val="0"/>
        <w:autoSpaceDN w:val="0"/>
        <w:adjustRightInd w:val="0"/>
        <w:rPr>
          <w:rFonts w:cs="Helvetica"/>
          <w:sz w:val="20"/>
          <w:szCs w:val="20"/>
        </w:rPr>
      </w:pPr>
    </w:p>
    <w:p w:rsidR="00D517CB" w:rsidRPr="00007FCB" w:rsidRDefault="00D517CB" w:rsidP="00A2514F">
      <w:pPr>
        <w:autoSpaceDE w:val="0"/>
        <w:autoSpaceDN w:val="0"/>
        <w:adjustRightInd w:val="0"/>
        <w:rPr>
          <w:rFonts w:cs="Helvetica"/>
          <w:b/>
          <w:sz w:val="20"/>
          <w:szCs w:val="20"/>
        </w:rPr>
      </w:pPr>
      <w:r w:rsidRPr="00007FCB">
        <w:rPr>
          <w:rFonts w:cs="Helvetica"/>
          <w:b/>
          <w:sz w:val="20"/>
          <w:szCs w:val="20"/>
        </w:rPr>
        <w:t>June</w:t>
      </w:r>
      <w:r w:rsidR="0068042A" w:rsidRPr="00007FCB">
        <w:rPr>
          <w:rFonts w:cs="Helvetica"/>
          <w:b/>
          <w:sz w:val="20"/>
          <w:szCs w:val="20"/>
        </w:rPr>
        <w:t xml:space="preserve"> </w:t>
      </w:r>
      <w:r w:rsidR="0003568A">
        <w:rPr>
          <w:rFonts w:cs="Helvetica"/>
          <w:b/>
          <w:sz w:val="20"/>
          <w:szCs w:val="20"/>
        </w:rPr>
        <w:t>2019</w:t>
      </w:r>
    </w:p>
    <w:p w:rsidR="00D517CB" w:rsidRPr="0089402C" w:rsidRDefault="008903FA" w:rsidP="00A2514F">
      <w:pPr>
        <w:numPr>
          <w:ilvl w:val="0"/>
          <w:numId w:val="22"/>
        </w:numPr>
        <w:autoSpaceDE w:val="0"/>
        <w:autoSpaceDN w:val="0"/>
        <w:adjustRightInd w:val="0"/>
        <w:rPr>
          <w:sz w:val="20"/>
          <w:szCs w:val="20"/>
        </w:rPr>
      </w:pPr>
      <w:r>
        <w:rPr>
          <w:rFonts w:cs="Helvetica"/>
          <w:sz w:val="20"/>
          <w:szCs w:val="20"/>
        </w:rPr>
        <w:t>Mon</w:t>
      </w:r>
      <w:r w:rsidR="0089402C" w:rsidRPr="0089402C">
        <w:rPr>
          <w:rFonts w:cs="Helvetica"/>
          <w:sz w:val="20"/>
          <w:szCs w:val="20"/>
        </w:rPr>
        <w:t>day</w:t>
      </w:r>
      <w:r>
        <w:rPr>
          <w:rFonts w:cs="Helvetica"/>
          <w:sz w:val="20"/>
          <w:szCs w:val="20"/>
        </w:rPr>
        <w:t>,</w:t>
      </w:r>
      <w:r w:rsidR="0089402C" w:rsidRPr="0089402C">
        <w:rPr>
          <w:rFonts w:cs="Helvetica"/>
          <w:sz w:val="20"/>
          <w:szCs w:val="20"/>
        </w:rPr>
        <w:t xml:space="preserve"> </w:t>
      </w:r>
      <w:r>
        <w:rPr>
          <w:rFonts w:cs="Helvetica"/>
          <w:sz w:val="20"/>
          <w:szCs w:val="20"/>
        </w:rPr>
        <w:t>June 3</w:t>
      </w:r>
      <w:r w:rsidR="00A2514F" w:rsidRPr="0089402C">
        <w:rPr>
          <w:sz w:val="20"/>
          <w:szCs w:val="20"/>
        </w:rPr>
        <w:t xml:space="preserve">:  </w:t>
      </w:r>
      <w:r w:rsidR="00D517CB" w:rsidRPr="0089402C">
        <w:rPr>
          <w:sz w:val="20"/>
          <w:szCs w:val="20"/>
        </w:rPr>
        <w:t>The earliest date by which Ontario universities may require a response to an offer of admission and a f</w:t>
      </w:r>
      <w:r w:rsidR="000F5AEB" w:rsidRPr="0089402C">
        <w:rPr>
          <w:sz w:val="20"/>
          <w:szCs w:val="20"/>
        </w:rPr>
        <w:t>inancial commitment of any kind (i.e. registration deposit, residence deposit etc.)</w:t>
      </w:r>
    </w:p>
    <w:p w:rsidR="00D517CB" w:rsidRPr="00007FCB" w:rsidRDefault="00D517CB" w:rsidP="002920A4">
      <w:pPr>
        <w:autoSpaceDE w:val="0"/>
        <w:autoSpaceDN w:val="0"/>
        <w:adjustRightInd w:val="0"/>
        <w:rPr>
          <w:rFonts w:cs="Helvetica"/>
          <w:sz w:val="20"/>
          <w:szCs w:val="20"/>
        </w:rPr>
      </w:pPr>
    </w:p>
    <w:p w:rsidR="00237E06" w:rsidRPr="0089402C" w:rsidRDefault="0089402C" w:rsidP="00A2514F">
      <w:pPr>
        <w:numPr>
          <w:ilvl w:val="0"/>
          <w:numId w:val="22"/>
        </w:numPr>
        <w:autoSpaceDE w:val="0"/>
        <w:autoSpaceDN w:val="0"/>
        <w:adjustRightInd w:val="0"/>
        <w:rPr>
          <w:color w:val="333333"/>
          <w:sz w:val="20"/>
          <w:szCs w:val="20"/>
        </w:rPr>
      </w:pPr>
      <w:r w:rsidRPr="0089402C">
        <w:rPr>
          <w:sz w:val="20"/>
          <w:szCs w:val="20"/>
        </w:rPr>
        <w:t>Friday</w:t>
      </w:r>
      <w:r w:rsidR="008903FA">
        <w:rPr>
          <w:sz w:val="20"/>
          <w:szCs w:val="20"/>
        </w:rPr>
        <w:t>,</w:t>
      </w:r>
      <w:r w:rsidR="00594AB6" w:rsidRPr="0089402C">
        <w:rPr>
          <w:sz w:val="20"/>
          <w:szCs w:val="20"/>
        </w:rPr>
        <w:t xml:space="preserve"> </w:t>
      </w:r>
      <w:r w:rsidR="00BD3593" w:rsidRPr="0089402C">
        <w:rPr>
          <w:sz w:val="20"/>
          <w:szCs w:val="20"/>
        </w:rPr>
        <w:t>June 1</w:t>
      </w:r>
      <w:r w:rsidR="008903FA">
        <w:rPr>
          <w:sz w:val="20"/>
          <w:szCs w:val="20"/>
        </w:rPr>
        <w:t>4</w:t>
      </w:r>
      <w:r w:rsidR="00A2514F" w:rsidRPr="0089402C">
        <w:rPr>
          <w:sz w:val="20"/>
          <w:szCs w:val="20"/>
        </w:rPr>
        <w:t xml:space="preserve">:  </w:t>
      </w:r>
      <w:r w:rsidR="00594AB6" w:rsidRPr="0089402C">
        <w:rPr>
          <w:color w:val="333333"/>
          <w:sz w:val="20"/>
          <w:szCs w:val="20"/>
        </w:rPr>
        <w:t>Earliest date that colleges may require payment of tuition fees</w:t>
      </w:r>
    </w:p>
    <w:p w:rsidR="001D5E0F" w:rsidRDefault="001D5E0F" w:rsidP="001D5E0F">
      <w:pPr>
        <w:pStyle w:val="ListParagraph"/>
        <w:rPr>
          <w:color w:val="333333"/>
          <w:sz w:val="20"/>
          <w:szCs w:val="20"/>
        </w:rPr>
      </w:pPr>
    </w:p>
    <w:p w:rsidR="001D5E0F" w:rsidRDefault="001D5E0F" w:rsidP="00A2514F">
      <w:pPr>
        <w:numPr>
          <w:ilvl w:val="0"/>
          <w:numId w:val="22"/>
        </w:numPr>
        <w:autoSpaceDE w:val="0"/>
        <w:autoSpaceDN w:val="0"/>
        <w:adjustRightInd w:val="0"/>
        <w:rPr>
          <w:color w:val="333333"/>
          <w:sz w:val="20"/>
          <w:szCs w:val="20"/>
        </w:rPr>
      </w:pPr>
      <w:r w:rsidRPr="00007FCB">
        <w:rPr>
          <w:rFonts w:cs="Helvetica"/>
          <w:sz w:val="20"/>
          <w:szCs w:val="20"/>
        </w:rPr>
        <w:t>Student</w:t>
      </w:r>
      <w:r>
        <w:rPr>
          <w:rFonts w:cs="Helvetica"/>
          <w:sz w:val="20"/>
          <w:szCs w:val="20"/>
        </w:rPr>
        <w:t>s</w:t>
      </w:r>
      <w:r w:rsidRPr="00007FCB">
        <w:rPr>
          <w:rFonts w:cs="Helvetica"/>
          <w:sz w:val="20"/>
          <w:szCs w:val="20"/>
        </w:rPr>
        <w:t xml:space="preserve"> should plan to complete the </w:t>
      </w:r>
      <w:r w:rsidR="00C40A87">
        <w:rPr>
          <w:rFonts w:cs="Helvetica"/>
          <w:sz w:val="20"/>
          <w:szCs w:val="20"/>
        </w:rPr>
        <w:t xml:space="preserve">LCCVI and </w:t>
      </w:r>
      <w:r w:rsidRPr="00007FCB">
        <w:rPr>
          <w:rFonts w:cs="Helvetica"/>
          <w:sz w:val="20"/>
          <w:szCs w:val="20"/>
        </w:rPr>
        <w:t>LKDSB Bursaries and Scholarship package</w:t>
      </w:r>
      <w:r w:rsidR="008903FA">
        <w:rPr>
          <w:rFonts w:cs="Helvetica"/>
          <w:sz w:val="20"/>
          <w:szCs w:val="20"/>
        </w:rPr>
        <w:t xml:space="preserve"> before June 21</w:t>
      </w:r>
      <w:r w:rsidR="007B6BEB">
        <w:rPr>
          <w:rFonts w:cs="Helvetica"/>
          <w:sz w:val="20"/>
          <w:szCs w:val="20"/>
        </w:rPr>
        <w:t xml:space="preserve">, </w:t>
      </w:r>
      <w:r>
        <w:rPr>
          <w:rFonts w:cs="Helvetica"/>
          <w:sz w:val="20"/>
          <w:szCs w:val="20"/>
        </w:rPr>
        <w:t>201</w:t>
      </w:r>
      <w:r w:rsidR="008903FA">
        <w:rPr>
          <w:rFonts w:cs="Helvetica"/>
          <w:sz w:val="20"/>
          <w:szCs w:val="20"/>
        </w:rPr>
        <w:t>9</w:t>
      </w:r>
    </w:p>
    <w:p w:rsidR="00A2514F" w:rsidRDefault="00A2514F" w:rsidP="001944AC">
      <w:pPr>
        <w:autoSpaceDE w:val="0"/>
        <w:autoSpaceDN w:val="0"/>
        <w:adjustRightInd w:val="0"/>
        <w:rPr>
          <w:b/>
          <w:sz w:val="20"/>
          <w:szCs w:val="20"/>
        </w:rPr>
      </w:pPr>
    </w:p>
    <w:p w:rsidR="001944AC" w:rsidRPr="00A2514F" w:rsidRDefault="008903FA" w:rsidP="00A2514F">
      <w:pPr>
        <w:autoSpaceDE w:val="0"/>
        <w:autoSpaceDN w:val="0"/>
        <w:adjustRightInd w:val="0"/>
        <w:rPr>
          <w:b/>
          <w:sz w:val="20"/>
          <w:szCs w:val="20"/>
        </w:rPr>
      </w:pPr>
      <w:r>
        <w:rPr>
          <w:b/>
          <w:sz w:val="20"/>
          <w:szCs w:val="20"/>
        </w:rPr>
        <w:t>August 2019</w:t>
      </w:r>
    </w:p>
    <w:p w:rsidR="00BD3593" w:rsidRPr="00A2514F" w:rsidRDefault="00BD3593" w:rsidP="00A2514F">
      <w:pPr>
        <w:numPr>
          <w:ilvl w:val="0"/>
          <w:numId w:val="22"/>
        </w:numPr>
        <w:autoSpaceDE w:val="0"/>
        <w:autoSpaceDN w:val="0"/>
        <w:adjustRightInd w:val="0"/>
        <w:rPr>
          <w:sz w:val="20"/>
          <w:szCs w:val="20"/>
        </w:rPr>
      </w:pPr>
      <w:r w:rsidRPr="00A2514F">
        <w:rPr>
          <w:sz w:val="20"/>
          <w:szCs w:val="20"/>
        </w:rPr>
        <w:t>Students return Supplemental Information Form to Student Services</w:t>
      </w:r>
      <w:r w:rsidR="000F5AEB">
        <w:rPr>
          <w:sz w:val="20"/>
          <w:szCs w:val="20"/>
        </w:rPr>
        <w:t xml:space="preserve"> to be eligible for LCCVI and L</w:t>
      </w:r>
      <w:r w:rsidR="00CF1050">
        <w:rPr>
          <w:sz w:val="20"/>
          <w:szCs w:val="20"/>
        </w:rPr>
        <w:t>KDSB scholarships and bursaries</w:t>
      </w:r>
    </w:p>
    <w:p w:rsidR="00A2514F" w:rsidRPr="00A2514F" w:rsidRDefault="00A2514F" w:rsidP="001944AC">
      <w:pPr>
        <w:autoSpaceDE w:val="0"/>
        <w:autoSpaceDN w:val="0"/>
        <w:adjustRightInd w:val="0"/>
        <w:rPr>
          <w:b/>
          <w:sz w:val="20"/>
          <w:szCs w:val="20"/>
        </w:rPr>
      </w:pPr>
      <w:bookmarkStart w:id="0" w:name="_GoBack"/>
      <w:bookmarkEnd w:id="0"/>
    </w:p>
    <w:sectPr w:rsidR="00A2514F" w:rsidRPr="00A2514F" w:rsidSect="00D1286D">
      <w:footerReference w:type="even"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96" w:rsidRDefault="00056096">
      <w:r>
        <w:separator/>
      </w:r>
    </w:p>
  </w:endnote>
  <w:endnote w:type="continuationSeparator" w:id="0">
    <w:p w:rsidR="00056096" w:rsidRDefault="0005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taBook-Roman">
    <w:panose1 w:val="00000000000000000000"/>
    <w:charset w:val="00"/>
    <w:family w:val="roman"/>
    <w:notTrueType/>
    <w:pitch w:val="default"/>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93" w:rsidRDefault="00BD3593" w:rsidP="00865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593" w:rsidRDefault="00BD3593" w:rsidP="004A1F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93" w:rsidRPr="00D1286D" w:rsidRDefault="00D1286D" w:rsidP="00D1286D">
    <w:pPr>
      <w:pStyle w:val="Footer"/>
      <w:ind w:right="360"/>
      <w:jc w:val="center"/>
      <w:rPr>
        <w:rFonts w:ascii="Vladimir Script" w:hAnsi="Vladimir Script"/>
        <w:sz w:val="48"/>
        <w:szCs w:val="48"/>
      </w:rPr>
    </w:pPr>
    <w:r w:rsidRPr="00D1286D">
      <w:rPr>
        <w:rFonts w:ascii="Vladimir Script" w:hAnsi="Vladimir Script"/>
        <w:sz w:val="48"/>
        <w:szCs w:val="48"/>
      </w:rPr>
      <w:t>Tradition – Growth – Excellence -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96" w:rsidRDefault="00056096">
      <w:r>
        <w:separator/>
      </w:r>
    </w:p>
  </w:footnote>
  <w:footnote w:type="continuationSeparator" w:id="0">
    <w:p w:rsidR="00056096" w:rsidRDefault="00056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B5D"/>
    <w:multiLevelType w:val="hybridMultilevel"/>
    <w:tmpl w:val="E5FED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125D"/>
    <w:multiLevelType w:val="hybridMultilevel"/>
    <w:tmpl w:val="1856DC06"/>
    <w:lvl w:ilvl="0" w:tplc="EEA4C0B2">
      <w:start w:val="1"/>
      <w:numFmt w:val="bullet"/>
      <w:lvlText w:val=""/>
      <w:lvlJc w:val="left"/>
      <w:pPr>
        <w:tabs>
          <w:tab w:val="num" w:pos="720"/>
        </w:tabs>
        <w:ind w:left="720" w:hanging="360"/>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1517A"/>
    <w:multiLevelType w:val="hybridMultilevel"/>
    <w:tmpl w:val="FBD82640"/>
    <w:lvl w:ilvl="0" w:tplc="B2A020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B35F0"/>
    <w:multiLevelType w:val="hybridMultilevel"/>
    <w:tmpl w:val="F3B2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C510D"/>
    <w:multiLevelType w:val="hybridMultilevel"/>
    <w:tmpl w:val="60622D1C"/>
    <w:lvl w:ilvl="0" w:tplc="DB560572">
      <w:start w:val="1"/>
      <w:numFmt w:val="bullet"/>
      <w:lvlText w:val=""/>
      <w:lvlJc w:val="left"/>
      <w:pPr>
        <w:tabs>
          <w:tab w:val="num" w:pos="1440"/>
        </w:tabs>
        <w:ind w:left="1440" w:hanging="360"/>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4149E"/>
    <w:multiLevelType w:val="hybridMultilevel"/>
    <w:tmpl w:val="2B3E643A"/>
    <w:lvl w:ilvl="0" w:tplc="EEA4C0B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C2D5C"/>
    <w:multiLevelType w:val="hybridMultilevel"/>
    <w:tmpl w:val="AFF49A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E6D77E5"/>
    <w:multiLevelType w:val="hybridMultilevel"/>
    <w:tmpl w:val="D6B43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2118C3"/>
    <w:multiLevelType w:val="hybridMultilevel"/>
    <w:tmpl w:val="2AA42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66A87"/>
    <w:multiLevelType w:val="multilevel"/>
    <w:tmpl w:val="5C7C91B2"/>
    <w:lvl w:ilvl="0">
      <w:start w:val="1"/>
      <w:numFmt w:val="bullet"/>
      <w:lvlText w:val=""/>
      <w:lvlJc w:val="left"/>
      <w:pPr>
        <w:tabs>
          <w:tab w:val="num" w:pos="1440"/>
        </w:tabs>
        <w:ind w:left="1440" w:hanging="360"/>
      </w:pPr>
      <w:rPr>
        <w:rFonts w:ascii="Wingdings" w:hAnsi="Wingdings" w:hint="default"/>
        <w:sz w:val="3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F744B7"/>
    <w:multiLevelType w:val="hybridMultilevel"/>
    <w:tmpl w:val="D902BF5E"/>
    <w:lvl w:ilvl="0" w:tplc="EEA4C0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25A97"/>
    <w:multiLevelType w:val="hybridMultilevel"/>
    <w:tmpl w:val="8A5438D8"/>
    <w:lvl w:ilvl="0" w:tplc="EEA4C0B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6C0DED"/>
    <w:multiLevelType w:val="hybridMultilevel"/>
    <w:tmpl w:val="2A683274"/>
    <w:lvl w:ilvl="0" w:tplc="EEA4C0B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AB3197"/>
    <w:multiLevelType w:val="hybridMultilevel"/>
    <w:tmpl w:val="35568AEE"/>
    <w:lvl w:ilvl="0" w:tplc="EEA4C0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DA2737"/>
    <w:multiLevelType w:val="hybridMultilevel"/>
    <w:tmpl w:val="6986C9BE"/>
    <w:lvl w:ilvl="0" w:tplc="800A7FD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2376A"/>
    <w:multiLevelType w:val="hybridMultilevel"/>
    <w:tmpl w:val="3228B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31B5E"/>
    <w:multiLevelType w:val="hybridMultilevel"/>
    <w:tmpl w:val="5C7C91B2"/>
    <w:lvl w:ilvl="0" w:tplc="E2AEC058">
      <w:start w:val="1"/>
      <w:numFmt w:val="bullet"/>
      <w:lvlText w:val=""/>
      <w:lvlJc w:val="left"/>
      <w:pPr>
        <w:tabs>
          <w:tab w:val="num" w:pos="1440"/>
        </w:tabs>
        <w:ind w:left="1440" w:hanging="360"/>
      </w:pPr>
      <w:rPr>
        <w:rFonts w:ascii="Wingdings" w:hAnsi="Wingdings" w:hint="default"/>
        <w:sz w:val="3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242DBD"/>
    <w:multiLevelType w:val="hybridMultilevel"/>
    <w:tmpl w:val="97783B30"/>
    <w:lvl w:ilvl="0" w:tplc="FD4A9D02">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A7D40"/>
    <w:multiLevelType w:val="hybridMultilevel"/>
    <w:tmpl w:val="C23E43E0"/>
    <w:lvl w:ilvl="0" w:tplc="EEA4C0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B224EB"/>
    <w:multiLevelType w:val="hybridMultilevel"/>
    <w:tmpl w:val="05C80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650C64"/>
    <w:multiLevelType w:val="multilevel"/>
    <w:tmpl w:val="60622D1C"/>
    <w:lvl w:ilvl="0">
      <w:start w:val="1"/>
      <w:numFmt w:val="bullet"/>
      <w:lvlText w:val=""/>
      <w:lvlJc w:val="left"/>
      <w:pPr>
        <w:tabs>
          <w:tab w:val="num" w:pos="1440"/>
        </w:tabs>
        <w:ind w:left="1440" w:hanging="360"/>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4384753"/>
    <w:multiLevelType w:val="hybridMultilevel"/>
    <w:tmpl w:val="E6DE6636"/>
    <w:lvl w:ilvl="0" w:tplc="E2AEC058">
      <w:start w:val="1"/>
      <w:numFmt w:val="bullet"/>
      <w:lvlText w:val=""/>
      <w:lvlJc w:val="left"/>
      <w:pPr>
        <w:tabs>
          <w:tab w:val="num" w:pos="1440"/>
        </w:tabs>
        <w:ind w:left="1440" w:hanging="360"/>
      </w:pPr>
      <w:rPr>
        <w:rFonts w:ascii="Wingdings" w:hAnsi="Wingdings" w:hint="default"/>
        <w:sz w:val="3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BA4B2E"/>
    <w:multiLevelType w:val="hybridMultilevel"/>
    <w:tmpl w:val="B72CA9EE"/>
    <w:lvl w:ilvl="0" w:tplc="800A7FD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9"/>
  </w:num>
  <w:num w:numId="4">
    <w:abstractNumId w:val="4"/>
  </w:num>
  <w:num w:numId="5">
    <w:abstractNumId w:val="20"/>
  </w:num>
  <w:num w:numId="6">
    <w:abstractNumId w:val="1"/>
  </w:num>
  <w:num w:numId="7">
    <w:abstractNumId w:val="5"/>
  </w:num>
  <w:num w:numId="8">
    <w:abstractNumId w:val="13"/>
  </w:num>
  <w:num w:numId="9">
    <w:abstractNumId w:val="12"/>
  </w:num>
  <w:num w:numId="10">
    <w:abstractNumId w:val="18"/>
  </w:num>
  <w:num w:numId="11">
    <w:abstractNumId w:val="10"/>
  </w:num>
  <w:num w:numId="12">
    <w:abstractNumId w:val="11"/>
  </w:num>
  <w:num w:numId="13">
    <w:abstractNumId w:val="17"/>
  </w:num>
  <w:num w:numId="14">
    <w:abstractNumId w:val="22"/>
  </w:num>
  <w:num w:numId="15">
    <w:abstractNumId w:val="14"/>
  </w:num>
  <w:num w:numId="16">
    <w:abstractNumId w:val="2"/>
  </w:num>
  <w:num w:numId="17">
    <w:abstractNumId w:val="3"/>
  </w:num>
  <w:num w:numId="18">
    <w:abstractNumId w:val="8"/>
  </w:num>
  <w:num w:numId="19">
    <w:abstractNumId w:val="0"/>
  </w:num>
  <w:num w:numId="20">
    <w:abstractNumId w:val="7"/>
  </w:num>
  <w:num w:numId="21">
    <w:abstractNumId w:val="19"/>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4D"/>
    <w:rsid w:val="00007FCB"/>
    <w:rsid w:val="0003568A"/>
    <w:rsid w:val="00037535"/>
    <w:rsid w:val="00056096"/>
    <w:rsid w:val="00086E19"/>
    <w:rsid w:val="00093627"/>
    <w:rsid w:val="00094507"/>
    <w:rsid w:val="000C01C0"/>
    <w:rsid w:val="000C379A"/>
    <w:rsid w:val="000E0048"/>
    <w:rsid w:val="000F5AEB"/>
    <w:rsid w:val="00133487"/>
    <w:rsid w:val="00160304"/>
    <w:rsid w:val="00167861"/>
    <w:rsid w:val="001820D2"/>
    <w:rsid w:val="00192A31"/>
    <w:rsid w:val="001944AC"/>
    <w:rsid w:val="001970BE"/>
    <w:rsid w:val="001B1A5C"/>
    <w:rsid w:val="001D5E0F"/>
    <w:rsid w:val="001E164D"/>
    <w:rsid w:val="001F2E56"/>
    <w:rsid w:val="001F5601"/>
    <w:rsid w:val="00204F04"/>
    <w:rsid w:val="00216A6D"/>
    <w:rsid w:val="0021724E"/>
    <w:rsid w:val="00237E06"/>
    <w:rsid w:val="00241031"/>
    <w:rsid w:val="002448E5"/>
    <w:rsid w:val="002703C6"/>
    <w:rsid w:val="00284081"/>
    <w:rsid w:val="002920A4"/>
    <w:rsid w:val="00295D8F"/>
    <w:rsid w:val="002A6075"/>
    <w:rsid w:val="002B58F7"/>
    <w:rsid w:val="00325995"/>
    <w:rsid w:val="00332901"/>
    <w:rsid w:val="003352E4"/>
    <w:rsid w:val="00370ED9"/>
    <w:rsid w:val="003D0BD0"/>
    <w:rsid w:val="003F3CC6"/>
    <w:rsid w:val="0040382E"/>
    <w:rsid w:val="004469DA"/>
    <w:rsid w:val="00456DF4"/>
    <w:rsid w:val="00461C70"/>
    <w:rsid w:val="004625DE"/>
    <w:rsid w:val="00475DB6"/>
    <w:rsid w:val="00486DFB"/>
    <w:rsid w:val="004A1F1C"/>
    <w:rsid w:val="004E5153"/>
    <w:rsid w:val="00506F0B"/>
    <w:rsid w:val="0051293D"/>
    <w:rsid w:val="005428F8"/>
    <w:rsid w:val="005553CA"/>
    <w:rsid w:val="00582147"/>
    <w:rsid w:val="005855A8"/>
    <w:rsid w:val="00593D94"/>
    <w:rsid w:val="00594AB6"/>
    <w:rsid w:val="005B441D"/>
    <w:rsid w:val="005D582F"/>
    <w:rsid w:val="005F1061"/>
    <w:rsid w:val="00600589"/>
    <w:rsid w:val="006017E1"/>
    <w:rsid w:val="00604D16"/>
    <w:rsid w:val="0061373A"/>
    <w:rsid w:val="00616A68"/>
    <w:rsid w:val="006534ED"/>
    <w:rsid w:val="00655E2C"/>
    <w:rsid w:val="00660A34"/>
    <w:rsid w:val="0068042A"/>
    <w:rsid w:val="006A181D"/>
    <w:rsid w:val="006B33F7"/>
    <w:rsid w:val="006D3550"/>
    <w:rsid w:val="00704B86"/>
    <w:rsid w:val="00711219"/>
    <w:rsid w:val="00730993"/>
    <w:rsid w:val="0073690E"/>
    <w:rsid w:val="007559E9"/>
    <w:rsid w:val="007A24F3"/>
    <w:rsid w:val="007B6BEB"/>
    <w:rsid w:val="007B78D6"/>
    <w:rsid w:val="007C4C90"/>
    <w:rsid w:val="007D5244"/>
    <w:rsid w:val="007E481D"/>
    <w:rsid w:val="008201DF"/>
    <w:rsid w:val="00823ABF"/>
    <w:rsid w:val="00827F8F"/>
    <w:rsid w:val="008438B9"/>
    <w:rsid w:val="00846775"/>
    <w:rsid w:val="0086512E"/>
    <w:rsid w:val="00865251"/>
    <w:rsid w:val="008834DC"/>
    <w:rsid w:val="00884C80"/>
    <w:rsid w:val="0088653A"/>
    <w:rsid w:val="008903FA"/>
    <w:rsid w:val="00893CD3"/>
    <w:rsid w:val="0089402C"/>
    <w:rsid w:val="008F3B56"/>
    <w:rsid w:val="008F3E8B"/>
    <w:rsid w:val="00935CFC"/>
    <w:rsid w:val="00946090"/>
    <w:rsid w:val="00966A9D"/>
    <w:rsid w:val="00984F18"/>
    <w:rsid w:val="00990BF9"/>
    <w:rsid w:val="009A1225"/>
    <w:rsid w:val="009B4558"/>
    <w:rsid w:val="009C0F31"/>
    <w:rsid w:val="009D7AC6"/>
    <w:rsid w:val="009E42DC"/>
    <w:rsid w:val="009F77E4"/>
    <w:rsid w:val="00A07A3C"/>
    <w:rsid w:val="00A1373A"/>
    <w:rsid w:val="00A2514F"/>
    <w:rsid w:val="00A258D0"/>
    <w:rsid w:val="00A27171"/>
    <w:rsid w:val="00A778A8"/>
    <w:rsid w:val="00AB40B4"/>
    <w:rsid w:val="00AF2826"/>
    <w:rsid w:val="00B34C1B"/>
    <w:rsid w:val="00B53AA9"/>
    <w:rsid w:val="00B67A4F"/>
    <w:rsid w:val="00BD3593"/>
    <w:rsid w:val="00BF44AD"/>
    <w:rsid w:val="00C06C92"/>
    <w:rsid w:val="00C31E73"/>
    <w:rsid w:val="00C31F02"/>
    <w:rsid w:val="00C40A87"/>
    <w:rsid w:val="00C428D9"/>
    <w:rsid w:val="00C57C5B"/>
    <w:rsid w:val="00C7269C"/>
    <w:rsid w:val="00C8361D"/>
    <w:rsid w:val="00CD5CC0"/>
    <w:rsid w:val="00CF1050"/>
    <w:rsid w:val="00D1286D"/>
    <w:rsid w:val="00D14FAA"/>
    <w:rsid w:val="00D35511"/>
    <w:rsid w:val="00D517CB"/>
    <w:rsid w:val="00D57F40"/>
    <w:rsid w:val="00DA343A"/>
    <w:rsid w:val="00DC7C97"/>
    <w:rsid w:val="00DE4C41"/>
    <w:rsid w:val="00E05F86"/>
    <w:rsid w:val="00E31119"/>
    <w:rsid w:val="00E50BF0"/>
    <w:rsid w:val="00EC2F5C"/>
    <w:rsid w:val="00F82E5E"/>
    <w:rsid w:val="00F91704"/>
    <w:rsid w:val="00F95B6C"/>
    <w:rsid w:val="00F96D7C"/>
    <w:rsid w:val="00FC0022"/>
    <w:rsid w:val="00FD5BF0"/>
    <w:rsid w:val="00FF3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0304"/>
    <w:rPr>
      <w:rFonts w:ascii="Tahoma" w:hAnsi="Tahoma" w:cs="Tahoma"/>
      <w:sz w:val="16"/>
      <w:szCs w:val="16"/>
    </w:rPr>
  </w:style>
  <w:style w:type="paragraph" w:styleId="Footer">
    <w:name w:val="footer"/>
    <w:basedOn w:val="Normal"/>
    <w:link w:val="FooterChar"/>
    <w:uiPriority w:val="99"/>
    <w:rsid w:val="004A1F1C"/>
    <w:pPr>
      <w:tabs>
        <w:tab w:val="center" w:pos="4320"/>
        <w:tab w:val="right" w:pos="8640"/>
      </w:tabs>
    </w:pPr>
  </w:style>
  <w:style w:type="character" w:styleId="PageNumber">
    <w:name w:val="page number"/>
    <w:basedOn w:val="DefaultParagraphFont"/>
    <w:rsid w:val="004A1F1C"/>
  </w:style>
  <w:style w:type="paragraph" w:styleId="Header">
    <w:name w:val="header"/>
    <w:basedOn w:val="Normal"/>
    <w:rsid w:val="004E5153"/>
    <w:pPr>
      <w:tabs>
        <w:tab w:val="center" w:pos="4320"/>
        <w:tab w:val="right" w:pos="8640"/>
      </w:tabs>
    </w:pPr>
  </w:style>
  <w:style w:type="paragraph" w:styleId="ListParagraph">
    <w:name w:val="List Paragraph"/>
    <w:basedOn w:val="Normal"/>
    <w:qFormat/>
    <w:rsid w:val="00D517CB"/>
    <w:pPr>
      <w:ind w:left="720"/>
    </w:pPr>
  </w:style>
  <w:style w:type="character" w:styleId="Hyperlink">
    <w:name w:val="Hyperlink"/>
    <w:rsid w:val="00332901"/>
    <w:rPr>
      <w:color w:val="0000FF"/>
      <w:u w:val="single"/>
    </w:rPr>
  </w:style>
  <w:style w:type="character" w:customStyle="1" w:styleId="FooterChar">
    <w:name w:val="Footer Char"/>
    <w:link w:val="Footer"/>
    <w:uiPriority w:val="99"/>
    <w:rsid w:val="00D128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0304"/>
    <w:rPr>
      <w:rFonts w:ascii="Tahoma" w:hAnsi="Tahoma" w:cs="Tahoma"/>
      <w:sz w:val="16"/>
      <w:szCs w:val="16"/>
    </w:rPr>
  </w:style>
  <w:style w:type="paragraph" w:styleId="Footer">
    <w:name w:val="footer"/>
    <w:basedOn w:val="Normal"/>
    <w:link w:val="FooterChar"/>
    <w:uiPriority w:val="99"/>
    <w:rsid w:val="004A1F1C"/>
    <w:pPr>
      <w:tabs>
        <w:tab w:val="center" w:pos="4320"/>
        <w:tab w:val="right" w:pos="8640"/>
      </w:tabs>
    </w:pPr>
  </w:style>
  <w:style w:type="character" w:styleId="PageNumber">
    <w:name w:val="page number"/>
    <w:basedOn w:val="DefaultParagraphFont"/>
    <w:rsid w:val="004A1F1C"/>
  </w:style>
  <w:style w:type="paragraph" w:styleId="Header">
    <w:name w:val="header"/>
    <w:basedOn w:val="Normal"/>
    <w:rsid w:val="004E5153"/>
    <w:pPr>
      <w:tabs>
        <w:tab w:val="center" w:pos="4320"/>
        <w:tab w:val="right" w:pos="8640"/>
      </w:tabs>
    </w:pPr>
  </w:style>
  <w:style w:type="paragraph" w:styleId="ListParagraph">
    <w:name w:val="List Paragraph"/>
    <w:basedOn w:val="Normal"/>
    <w:qFormat/>
    <w:rsid w:val="00D517CB"/>
    <w:pPr>
      <w:ind w:left="720"/>
    </w:pPr>
  </w:style>
  <w:style w:type="character" w:styleId="Hyperlink">
    <w:name w:val="Hyperlink"/>
    <w:rsid w:val="00332901"/>
    <w:rPr>
      <w:color w:val="0000FF"/>
      <w:u w:val="single"/>
    </w:rPr>
  </w:style>
  <w:style w:type="character" w:customStyle="1" w:styleId="FooterChar">
    <w:name w:val="Footer Char"/>
    <w:link w:val="Footer"/>
    <w:uiPriority w:val="99"/>
    <w:rsid w:val="00D12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ontariocolleges.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6166DACC93440A73810969FCB8298" ma:contentTypeVersion="1" ma:contentTypeDescription="Create a new document." ma:contentTypeScope="" ma:versionID="e8fb26cfac35672f00d3a3ae7053e95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5E131D-7929-41FD-9533-29D376322DE6}"/>
</file>

<file path=customXml/itemProps2.xml><?xml version="1.0" encoding="utf-8"?>
<ds:datastoreItem xmlns:ds="http://schemas.openxmlformats.org/officeDocument/2006/customXml" ds:itemID="{E3EA558A-2C93-46B9-93E9-6A6456D7FC90}"/>
</file>

<file path=customXml/itemProps3.xml><?xml version="1.0" encoding="utf-8"?>
<ds:datastoreItem xmlns:ds="http://schemas.openxmlformats.org/officeDocument/2006/customXml" ds:itemID="{D6A9F6F8-68D7-49F6-85CA-A9C21822C094}"/>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Dates for the Grade 12 letter:</vt:lpstr>
    </vt:vector>
  </TitlesOfParts>
  <Company>Lkdsb</Company>
  <LinksUpToDate>false</LinksUpToDate>
  <CharactersWithSpaces>4522</CharactersWithSpaces>
  <SharedDoc>false</SharedDoc>
  <HLinks>
    <vt:vector size="6" baseType="variant">
      <vt:variant>
        <vt:i4>7733366</vt:i4>
      </vt:variant>
      <vt:variant>
        <vt:i4>0</vt:i4>
      </vt:variant>
      <vt:variant>
        <vt:i4>0</vt:i4>
      </vt:variant>
      <vt:variant>
        <vt:i4>5</vt:i4>
      </vt:variant>
      <vt:variant>
        <vt:lpwstr>http://www.ontariocolleges.ca/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for the Grade 12 letter:</dc:title>
  <dc:creator>Lkdsb</dc:creator>
  <cp:lastModifiedBy>Gregory Nemcek</cp:lastModifiedBy>
  <cp:revision>3</cp:revision>
  <cp:lastPrinted>2018-09-28T16:17:00Z</cp:lastPrinted>
  <dcterms:created xsi:type="dcterms:W3CDTF">2018-09-28T18:05:00Z</dcterms:created>
  <dcterms:modified xsi:type="dcterms:W3CDTF">2018-09-28T18:05:00Z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0x01010092D6166DACC93440A73810969FCB8298</vt:lpwstr>
  </property>
</Properties>
</file>